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7B" w:rsidRPr="002C797B" w:rsidRDefault="00163416" w:rsidP="002C797B">
      <w:pPr>
        <w:pStyle w:val="NoSpacing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D5D3E73" wp14:editId="3D3198EB">
            <wp:simplePos x="0" y="0"/>
            <wp:positionH relativeFrom="column">
              <wp:posOffset>224790</wp:posOffset>
            </wp:positionH>
            <wp:positionV relativeFrom="paragraph">
              <wp:posOffset>-283210</wp:posOffset>
            </wp:positionV>
            <wp:extent cx="5925600" cy="1951200"/>
            <wp:effectExtent l="19050" t="57150" r="0" b="495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925600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97B" w:rsidRPr="002C797B">
        <w:rPr>
          <w:b/>
        </w:rPr>
        <w:t>УТВЕРЖДАЮ:</w:t>
      </w:r>
    </w:p>
    <w:p w:rsidR="002C797B" w:rsidRPr="002C797B" w:rsidRDefault="002C797B" w:rsidP="002C797B">
      <w:pPr>
        <w:pStyle w:val="NoSpacing"/>
        <w:jc w:val="right"/>
        <w:rPr>
          <w:b/>
        </w:rPr>
      </w:pPr>
      <w:r w:rsidRPr="002C797B">
        <w:rPr>
          <w:b/>
        </w:rPr>
        <w:t xml:space="preserve">Главный врач ООО «СКП» </w:t>
      </w:r>
    </w:p>
    <w:p w:rsidR="002C797B" w:rsidRPr="002C797B" w:rsidRDefault="002C797B" w:rsidP="002C797B">
      <w:pPr>
        <w:pStyle w:val="NoSpacing"/>
        <w:jc w:val="right"/>
        <w:rPr>
          <w:b/>
        </w:rPr>
      </w:pPr>
      <w:r w:rsidRPr="002C797B">
        <w:rPr>
          <w:b/>
        </w:rPr>
        <w:t>_____________А.В.Полякова</w:t>
      </w:r>
    </w:p>
    <w:p w:rsidR="002C797B" w:rsidRPr="002C797B" w:rsidRDefault="009A05CB" w:rsidP="002C797B">
      <w:pPr>
        <w:pStyle w:val="NoSpacing"/>
        <w:jc w:val="right"/>
        <w:rPr>
          <w:b/>
        </w:rPr>
      </w:pPr>
      <w:r>
        <w:rPr>
          <w:b/>
        </w:rPr>
        <w:t xml:space="preserve">           11 января</w:t>
      </w:r>
      <w:r w:rsidR="002C797B" w:rsidRPr="002C797B">
        <w:rPr>
          <w:b/>
        </w:rPr>
        <w:t xml:space="preserve"> 202</w:t>
      </w:r>
      <w:r w:rsidR="00715F15">
        <w:rPr>
          <w:b/>
        </w:rPr>
        <w:t>4</w:t>
      </w:r>
      <w:r w:rsidR="002C797B" w:rsidRPr="002C797B">
        <w:rPr>
          <w:b/>
        </w:rPr>
        <w:t xml:space="preserve"> года</w:t>
      </w:r>
    </w:p>
    <w:p w:rsidR="002C797B" w:rsidRPr="002C797B" w:rsidRDefault="002C797B" w:rsidP="002C797B">
      <w:pPr>
        <w:pStyle w:val="NoSpacing"/>
        <w:jc w:val="center"/>
        <w:rPr>
          <w:b/>
        </w:rPr>
      </w:pPr>
    </w:p>
    <w:p w:rsidR="002C797B" w:rsidRPr="002C797B" w:rsidRDefault="002C797B" w:rsidP="002C797B">
      <w:pPr>
        <w:pStyle w:val="NoSpacing"/>
        <w:jc w:val="center"/>
        <w:rPr>
          <w:b/>
        </w:rPr>
      </w:pPr>
      <w:r w:rsidRPr="002C797B">
        <w:rPr>
          <w:b/>
        </w:rPr>
        <w:t>ПРАВИЛА ВНУТРЕННЕГО РАСПОРЯДКА</w:t>
      </w:r>
    </w:p>
    <w:p w:rsidR="002C797B" w:rsidRPr="002C797B" w:rsidRDefault="002C797B" w:rsidP="002C797B">
      <w:pPr>
        <w:pStyle w:val="NoSpacing"/>
        <w:jc w:val="center"/>
        <w:rPr>
          <w:b/>
        </w:rPr>
      </w:pPr>
      <w:r w:rsidRPr="002C797B">
        <w:rPr>
          <w:b/>
        </w:rPr>
        <w:t>ООО «СКП»</w:t>
      </w:r>
    </w:p>
    <w:p w:rsidR="002C797B" w:rsidRPr="002C797B" w:rsidRDefault="002C797B" w:rsidP="002C797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97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C797B" w:rsidRPr="002C797B" w:rsidRDefault="002C797B" w:rsidP="002C797B">
      <w:pPr>
        <w:pStyle w:val="20"/>
        <w:keepNext/>
        <w:keepLines/>
        <w:shd w:val="clear" w:color="auto" w:fill="auto"/>
        <w:spacing w:before="0" w:line="276" w:lineRule="auto"/>
        <w:ind w:right="20" w:hanging="2127"/>
        <w:jc w:val="both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sz w:val="24"/>
          <w:szCs w:val="24"/>
        </w:rPr>
        <w:t xml:space="preserve">1.1.                      1.1.  Правила внутреннего распорядка являются организационно-правовым документом, регламентирующим в соответствии с законодательством Российской Федерации в сфере здравоохранения, вопросы, возникающие между участниками правоотношений - </w:t>
      </w:r>
      <w:bookmarkStart w:id="0" w:name="_GoBack"/>
      <w:bookmarkEnd w:id="0"/>
      <w:r w:rsidRPr="002C797B">
        <w:rPr>
          <w:rFonts w:ascii="Times New Roman" w:hAnsi="Times New Roman" w:cs="Times New Roman"/>
          <w:sz w:val="24"/>
          <w:szCs w:val="24"/>
        </w:rPr>
        <w:t>пациентом (его представителем) и ООО «СКП» (далее по тексту «Клиника»).</w:t>
      </w:r>
    </w:p>
    <w:p w:rsidR="002C797B" w:rsidRPr="002C797B" w:rsidRDefault="002C797B" w:rsidP="002C79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sz w:val="24"/>
          <w:szCs w:val="24"/>
        </w:rPr>
        <w:t>1.2. Настоящие Правила обязательны для всех пациентов, а также иных лиц, обратившихся в Клинику,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 по согласованному плану лечения с регистрацией или подписями участников оказания услуги.</w:t>
      </w:r>
    </w:p>
    <w:p w:rsidR="002C797B" w:rsidRPr="002C797B" w:rsidRDefault="002C797B" w:rsidP="002C79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sz w:val="24"/>
          <w:szCs w:val="24"/>
        </w:rPr>
        <w:t>1.3. Внутренний распорядок определяется нормативными правовыми актами органов государственной власти, настоящими Правилами, приказами, распоряжениями главного врача и иными локальными нормативными актами.</w:t>
      </w:r>
    </w:p>
    <w:p w:rsidR="002C797B" w:rsidRPr="002C797B" w:rsidRDefault="002C797B" w:rsidP="002C797B">
      <w:pPr>
        <w:pStyle w:val="NoSpacing"/>
        <w:jc w:val="both"/>
      </w:pPr>
      <w:r w:rsidRPr="002C797B">
        <w:t>1.4. Правила внутреннего распорядка для пациентов включают:</w:t>
      </w:r>
    </w:p>
    <w:p w:rsidR="002C797B" w:rsidRPr="002C797B" w:rsidRDefault="002C797B" w:rsidP="002C797B">
      <w:pPr>
        <w:pStyle w:val="NoSpacing"/>
        <w:numPr>
          <w:ilvl w:val="2"/>
          <w:numId w:val="6"/>
        </w:numPr>
        <w:jc w:val="both"/>
      </w:pPr>
      <w:r w:rsidRPr="002C797B">
        <w:t>основные задачи Клиники;</w:t>
      </w:r>
    </w:p>
    <w:p w:rsidR="002C797B" w:rsidRPr="002C797B" w:rsidRDefault="002C797B" w:rsidP="002C797B">
      <w:pPr>
        <w:pStyle w:val="NoSpacing"/>
        <w:numPr>
          <w:ilvl w:val="2"/>
          <w:numId w:val="6"/>
        </w:numPr>
        <w:jc w:val="both"/>
      </w:pPr>
      <w:r w:rsidRPr="002C797B">
        <w:t xml:space="preserve">порядок обращения пациента в Клинику; </w:t>
      </w:r>
    </w:p>
    <w:p w:rsidR="002C797B" w:rsidRPr="002C797B" w:rsidRDefault="002C797B" w:rsidP="002C797B">
      <w:pPr>
        <w:pStyle w:val="NoSpacing"/>
        <w:numPr>
          <w:ilvl w:val="2"/>
          <w:numId w:val="6"/>
        </w:numPr>
        <w:jc w:val="both"/>
      </w:pPr>
      <w:r w:rsidRPr="002C797B">
        <w:t>обязанности и права Исполнителя - Клиники;</w:t>
      </w:r>
    </w:p>
    <w:p w:rsidR="002C797B" w:rsidRPr="002C797B" w:rsidRDefault="002C797B" w:rsidP="002C797B">
      <w:pPr>
        <w:pStyle w:val="NoSpacing"/>
        <w:numPr>
          <w:ilvl w:val="2"/>
          <w:numId w:val="6"/>
        </w:numPr>
        <w:jc w:val="both"/>
      </w:pPr>
      <w:r w:rsidRPr="002C797B">
        <w:t>обязанности  права пациентов;</w:t>
      </w:r>
    </w:p>
    <w:p w:rsidR="002C797B" w:rsidRPr="002C797B" w:rsidRDefault="002C797B" w:rsidP="002C797B">
      <w:pPr>
        <w:pStyle w:val="NoSpacing"/>
        <w:numPr>
          <w:ilvl w:val="2"/>
          <w:numId w:val="6"/>
        </w:numPr>
        <w:jc w:val="both"/>
      </w:pPr>
      <w:r w:rsidRPr="002C797B">
        <w:t>порядок получения информации о состоянии здоровья пациента;</w:t>
      </w:r>
    </w:p>
    <w:p w:rsidR="002C797B" w:rsidRPr="002C797B" w:rsidRDefault="002C797B" w:rsidP="002C797B">
      <w:pPr>
        <w:pStyle w:val="NoSpacing"/>
        <w:numPr>
          <w:ilvl w:val="2"/>
          <w:numId w:val="6"/>
        </w:numPr>
        <w:jc w:val="both"/>
      </w:pPr>
      <w:r w:rsidRPr="002C797B">
        <w:t>порядок разрешения конфликтных ситуаций между Клиникой и пациентом;</w:t>
      </w:r>
    </w:p>
    <w:p w:rsidR="002C797B" w:rsidRPr="002C797B" w:rsidRDefault="002C797B" w:rsidP="002C797B">
      <w:pPr>
        <w:pStyle w:val="NoSpacing"/>
        <w:numPr>
          <w:ilvl w:val="2"/>
          <w:numId w:val="7"/>
        </w:numPr>
        <w:jc w:val="both"/>
      </w:pPr>
      <w:r w:rsidRPr="002C797B">
        <w:t>порядок ознакомления пациента с медицинской документацией;</w:t>
      </w:r>
    </w:p>
    <w:p w:rsidR="002C797B" w:rsidRPr="002C797B" w:rsidRDefault="002C797B" w:rsidP="002C797B">
      <w:pPr>
        <w:pStyle w:val="NoSpacing"/>
        <w:numPr>
          <w:ilvl w:val="2"/>
          <w:numId w:val="7"/>
        </w:numPr>
        <w:jc w:val="both"/>
      </w:pPr>
      <w:r w:rsidRPr="002C797B">
        <w:t>порядок выдачи справок, выписок из медицинской документации пациенту или другим лицам;</w:t>
      </w:r>
    </w:p>
    <w:p w:rsidR="002C797B" w:rsidRPr="002C797B" w:rsidRDefault="002C797B" w:rsidP="002C797B">
      <w:pPr>
        <w:pStyle w:val="NoSpacing"/>
        <w:numPr>
          <w:ilvl w:val="2"/>
          <w:numId w:val="7"/>
        </w:numPr>
        <w:jc w:val="both"/>
      </w:pPr>
      <w:r w:rsidRPr="002C797B">
        <w:t>график работы Клиники;</w:t>
      </w:r>
    </w:p>
    <w:p w:rsidR="002C797B" w:rsidRPr="002C797B" w:rsidRDefault="002C797B" w:rsidP="002C797B">
      <w:pPr>
        <w:pStyle w:val="NoSpacing"/>
        <w:numPr>
          <w:ilvl w:val="2"/>
          <w:numId w:val="7"/>
        </w:numPr>
        <w:jc w:val="both"/>
      </w:pPr>
      <w:r w:rsidRPr="002C797B">
        <w:t>информацию о перечне видов платных медицинских услуг и порядке их оказания;</w:t>
      </w:r>
    </w:p>
    <w:p w:rsidR="002C797B" w:rsidRPr="002C797B" w:rsidRDefault="002C797B" w:rsidP="002C797B">
      <w:pPr>
        <w:pStyle w:val="NoSpacing"/>
        <w:numPr>
          <w:ilvl w:val="2"/>
          <w:numId w:val="7"/>
        </w:numPr>
        <w:jc w:val="both"/>
      </w:pPr>
      <w:r w:rsidRPr="002C797B">
        <w:t>Приложения к ПВР.</w:t>
      </w:r>
    </w:p>
    <w:p w:rsidR="002C797B" w:rsidRPr="002C797B" w:rsidRDefault="002C797B" w:rsidP="002C797B">
      <w:pPr>
        <w:pStyle w:val="NoSpacing"/>
        <w:jc w:val="both"/>
      </w:pPr>
      <w:r w:rsidRPr="002C797B">
        <w:t>Правила внутреннего распорядка находятся в доступном для пациентов месте в холле и на сайте Клиники.</w:t>
      </w:r>
    </w:p>
    <w:p w:rsidR="002C797B" w:rsidRPr="002C797B" w:rsidRDefault="002C797B" w:rsidP="002C797B">
      <w:pPr>
        <w:pStyle w:val="NoSpacing"/>
        <w:jc w:val="both"/>
      </w:pPr>
    </w:p>
    <w:p w:rsidR="002C797B" w:rsidRPr="002C797B" w:rsidRDefault="002C797B" w:rsidP="002C797B">
      <w:pPr>
        <w:pStyle w:val="NoSpacing"/>
        <w:numPr>
          <w:ilvl w:val="0"/>
          <w:numId w:val="7"/>
        </w:numPr>
        <w:jc w:val="center"/>
        <w:rPr>
          <w:b/>
        </w:rPr>
      </w:pPr>
      <w:r w:rsidRPr="002C797B">
        <w:rPr>
          <w:b/>
        </w:rPr>
        <w:t>Основными задачами Клиники являются:</w:t>
      </w:r>
    </w:p>
    <w:p w:rsidR="002C797B" w:rsidRPr="002C797B" w:rsidRDefault="002C797B" w:rsidP="002C797B">
      <w:pPr>
        <w:pStyle w:val="NoSpacing"/>
        <w:ind w:left="675"/>
        <w:rPr>
          <w:b/>
        </w:rPr>
      </w:pP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2.1. проведение мероприятий по профилактике заболеваний органов полости рта среди населения;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2.2. организация и проведение мероприятий, направленных на раннее выявление заболеваний органов полости рта и челюстно-лицевой области и своевременное их лечение;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2.3. оказание населению первичной амбулаторной медико-санитарной помощи, в  том числе специализированной  стоматологической помощи в амбулаторных условиях за счет личных средств граждан;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lastRenderedPageBreak/>
        <w:t>2.4. предоставление платных услуги только при условии согласия пациента и заключении договора на оказание услуг.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2.5. оказание медицинских услуг надлежащего качества;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2.6. обеспечение пациентов сведениями о наличии лицензии и сертификатов специалистов, оказывающих медицинские услуги.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Отношения между Клиникой и пациентом (законным представителем) в части, не регулируемой настоящими Правилами, регламентировано действующим законодательством РФ.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При оказании стоматологической помощи сотрудники Клиники обязаны соблюдать права пациента на получение медицинской помощи  и требования:</w:t>
      </w:r>
    </w:p>
    <w:p w:rsidR="002C797B" w:rsidRDefault="002C797B" w:rsidP="002C797B">
      <w:pPr>
        <w:pStyle w:val="NoSpacing"/>
        <w:numPr>
          <w:ilvl w:val="0"/>
          <w:numId w:val="8"/>
        </w:numPr>
        <w:ind w:left="567"/>
        <w:jc w:val="both"/>
      </w:pPr>
      <w:r w:rsidRPr="002C797B">
        <w:t>ст. 10 «Доступность и качество медицинской помощи» Основ законодательства РФ «Об основах охраны здоровья граждан» от 21 ноября 2011 года;</w:t>
      </w:r>
    </w:p>
    <w:p w:rsidR="002C797B" w:rsidRDefault="002C797B" w:rsidP="00A270D3">
      <w:pPr>
        <w:pStyle w:val="NoSpacing"/>
        <w:numPr>
          <w:ilvl w:val="0"/>
          <w:numId w:val="8"/>
        </w:numPr>
        <w:ind w:left="567"/>
        <w:jc w:val="both"/>
      </w:pPr>
      <w:r w:rsidRPr="002C797B">
        <w:t>Гражданского кодекса РФ, Закона РФ от 07.02.1992 N 2300-1</w:t>
      </w:r>
      <w:r w:rsidRPr="002C797B">
        <w:br/>
        <w:t>(</w:t>
      </w:r>
      <w:r w:rsidR="00A270D3" w:rsidRPr="00A270D3">
        <w:t>ред. от 04.08.2023</w:t>
      </w:r>
      <w:r w:rsidR="00A270D3">
        <w:t xml:space="preserve">) </w:t>
      </w:r>
      <w:r w:rsidRPr="002C797B">
        <w:t>"О защите прав потребителей";</w:t>
      </w:r>
    </w:p>
    <w:p w:rsidR="00A270D3" w:rsidRPr="002C797B" w:rsidRDefault="00A270D3" w:rsidP="00A270D3">
      <w:pPr>
        <w:pStyle w:val="NoSpacing"/>
        <w:numPr>
          <w:ilvl w:val="0"/>
          <w:numId w:val="8"/>
        </w:numPr>
        <w:ind w:left="567"/>
        <w:jc w:val="both"/>
      </w:pPr>
      <w:r w:rsidRPr="00A270D3">
        <w:t>Постановлени</w:t>
      </w:r>
      <w:r>
        <w:t>я</w:t>
      </w:r>
      <w:r w:rsidRPr="00A270D3">
        <w:t xml:space="preserve"> Правительства РФ от 11 мая 2023 г. № 736 “Об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1006”</w:t>
      </w:r>
    </w:p>
    <w:p w:rsidR="002C797B" w:rsidRPr="002C797B" w:rsidRDefault="002C797B" w:rsidP="002C797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b/>
          <w:sz w:val="24"/>
          <w:szCs w:val="24"/>
        </w:rPr>
        <w:t>3. Порядок обращения пациентов в ООО «СКП».</w:t>
      </w:r>
    </w:p>
    <w:p w:rsidR="002C797B" w:rsidRPr="002C797B" w:rsidRDefault="002C797B" w:rsidP="002C79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sz w:val="24"/>
          <w:szCs w:val="24"/>
        </w:rPr>
        <w:t>3.1. Медицинские услуги в Клинике оказываются гражданам на платной основе, с оплатой за счет личных средств граждан наличными средствами, банковской картой, перечислением на расчетный счет Клиники.</w:t>
      </w:r>
    </w:p>
    <w:p w:rsidR="002C797B" w:rsidRPr="002C797B" w:rsidRDefault="002C797B" w:rsidP="002C79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sz w:val="24"/>
          <w:szCs w:val="24"/>
        </w:rPr>
        <w:t>3.2. При состояниях, требующих срочного медицинского вмешательства (несчастный случай, травма, отравление, другие состояния и заболевания, угрожающие жизни или здоровью гражданина или окружающих его лиц), необходимо обратиться в службу скорой ме</w:t>
      </w:r>
      <w:r w:rsidR="00555DE5">
        <w:rPr>
          <w:rFonts w:ascii="Times New Roman" w:hAnsi="Times New Roman" w:cs="Times New Roman"/>
          <w:sz w:val="24"/>
          <w:szCs w:val="24"/>
        </w:rPr>
        <w:t>дицинской помощи по телефону – 112</w:t>
      </w:r>
      <w:r w:rsidRPr="002C797B">
        <w:rPr>
          <w:rFonts w:ascii="Times New Roman" w:hAnsi="Times New Roman" w:cs="Times New Roman"/>
          <w:sz w:val="24"/>
          <w:szCs w:val="24"/>
        </w:rPr>
        <w:t>.</w:t>
      </w:r>
    </w:p>
    <w:p w:rsidR="002C797B" w:rsidRPr="002C797B" w:rsidRDefault="002C797B" w:rsidP="002C79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sz w:val="24"/>
          <w:szCs w:val="24"/>
        </w:rPr>
        <w:t>3.3. Медицинская помощь населению осуществляется по обращению в соответствии с графиком работы Клиники.</w:t>
      </w:r>
    </w:p>
    <w:p w:rsidR="002C797B" w:rsidRPr="002C797B" w:rsidRDefault="002C797B" w:rsidP="002C797B">
      <w:pPr>
        <w:pStyle w:val="NoSpacing"/>
        <w:jc w:val="both"/>
      </w:pPr>
      <w:r w:rsidRPr="002C797B">
        <w:t xml:space="preserve">3.4. При первичном обращении на пациентка заводится амбулаторная карта стоматологического пациента (далее – «амбулаторная карта»). </w:t>
      </w:r>
    </w:p>
    <w:p w:rsidR="002C797B" w:rsidRPr="002C797B" w:rsidRDefault="002C797B" w:rsidP="002C797B">
      <w:pPr>
        <w:pStyle w:val="NoSpacing"/>
        <w:ind w:firstLine="708"/>
        <w:jc w:val="both"/>
      </w:pPr>
      <w:r w:rsidRPr="002C797B">
        <w:t xml:space="preserve">Оформление амбулаторной карты производится при предъявлении пациентом документа, удостоверяющего личность. </w:t>
      </w:r>
    </w:p>
    <w:p w:rsidR="002C797B" w:rsidRPr="002C797B" w:rsidRDefault="002C797B" w:rsidP="002C797B">
      <w:pPr>
        <w:pStyle w:val="NoSpacing"/>
        <w:ind w:firstLine="708"/>
        <w:jc w:val="both"/>
      </w:pPr>
      <w:r w:rsidRPr="002C797B">
        <w:t xml:space="preserve">При отсутствии указанного документа и требовании пациента оказания медицинской помощи, он может сообщить требуемые данные о себе. Возможно представление документа в последующее посещение при условии заполнения договора на оказание услуг и медицинской документации при первичном обращении. При заполнении документов со слов пациента в амбулаторной карте делается соответствующая отметка и пациент ставит свою подпись. В этом случае пациент несет ответственность за правильность представленных сведений. </w:t>
      </w:r>
    </w:p>
    <w:p w:rsidR="002C797B" w:rsidRPr="002C797B" w:rsidRDefault="002C797B" w:rsidP="002C797B">
      <w:pPr>
        <w:pStyle w:val="NoSpacing"/>
        <w:ind w:firstLine="708"/>
        <w:jc w:val="both"/>
      </w:pPr>
      <w:r w:rsidRPr="002C797B">
        <w:t>По желанию пациента могут оказываться медицинские услуги анонимно в соответствии с Порядком оказания анонимных услуг.</w:t>
      </w:r>
    </w:p>
    <w:p w:rsidR="002C797B" w:rsidRPr="002C797B" w:rsidRDefault="002C797B" w:rsidP="002C797B">
      <w:pPr>
        <w:pStyle w:val="NoSpacing"/>
        <w:ind w:firstLine="708"/>
        <w:jc w:val="both"/>
      </w:pPr>
      <w:r w:rsidRPr="002C797B">
        <w:t xml:space="preserve">В соответствии  и во исполнение части 1 статьи 23, статьи 24 Конституции Российской Федерации, Федерального закона от 27.07.2006 № 152-ФЗ   «О   персональных  данных»,  Федеральный  закон  от  27.07.2006  №   149-ФЗ   «Об информации, информационных технологиях и о защите информации» пациент дает согласие на </w:t>
      </w:r>
      <w:r w:rsidRPr="002C797B">
        <w:lastRenderedPageBreak/>
        <w:t xml:space="preserve">фотосъемку, видеосъемку на этапах лечения с целью контроля качества оказания медицинских услуг, обработку личных персональных данных для ввода в базу  данных, сбор; систематизацию; накопление; хранение; уточнение (обновление, изменение); распечатку необходимых документов с учетом требований законодательства. Администратором заводится медицинская карта стоматологического пациента, в которую вносятся следующие сведения о пациенте: фамилия, имя, отчество (полностью), пол, дата рождения (число, месяц, год), адрес по данным прописки (регистрации) на основании документов, удостоверяющих личность (паспорт), серия и номер паспорта, дополнительные необходимые сведения (номер телефона). </w:t>
      </w:r>
    </w:p>
    <w:p w:rsidR="002C797B" w:rsidRPr="002C797B" w:rsidRDefault="002C797B" w:rsidP="002C79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sz w:val="24"/>
          <w:szCs w:val="24"/>
        </w:rPr>
        <w:t>Медицинская карта стоматологического пациента является собственностью Клиники и храниться в регистратуре.  Медицинская карта стоматологического пациента на руки пациенту не выдается, а получается лично лечащим врачом. Не разрешается самовольный вынос медицинской карты стоматологического пациента из Клиники без согласования с главным врачом! В случае необходимости, по заявлению пациента и по согласованию с главным врачом выдается ее ксерокопия, заверенная печатью Клиники и подписью ответственного лица. Получение оригинала медицинской карты стоматологического пациента возможно по письменному заявлению пациента на основании п.4 и п.5 ст. 22 ФЗ РФ от 21.11.2011 года № 323-ФЗ "Об основах охраны здоровья граждан в Российской Федерации».</w:t>
      </w:r>
    </w:p>
    <w:p w:rsidR="002C797B" w:rsidRPr="002C797B" w:rsidRDefault="002C797B" w:rsidP="002C79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sz w:val="24"/>
          <w:szCs w:val="24"/>
        </w:rPr>
        <w:t>3.5. Организация предварительной записи пациентов на прием к врачам-специалистам в Клинике осуществляется при их непосредственном обращении, возможна предварительная запись на прием по телефону, с помощью сети Интернет. Вопрос о необходимости экстренной консультации врача-специалиста решается в день прие</w:t>
      </w:r>
      <w:r w:rsidR="00C8588C">
        <w:rPr>
          <w:rFonts w:ascii="Times New Roman" w:hAnsi="Times New Roman" w:cs="Times New Roman"/>
          <w:sz w:val="24"/>
          <w:szCs w:val="24"/>
        </w:rPr>
        <w:t xml:space="preserve">ма. </w:t>
      </w:r>
    </w:p>
    <w:p w:rsidR="002C797B" w:rsidRPr="002C797B" w:rsidRDefault="002C797B" w:rsidP="002C79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sz w:val="24"/>
          <w:szCs w:val="24"/>
        </w:rPr>
        <w:t>3.6. Информацию о времени приема врачей всех специальностей, о порядке предварительной записи на прием к врачам, о времени и месте приема населения главным врачом может получить в устной форме и наглядно - с помощью информационных стендов, расположенных в холле или на сайте Клиники.</w:t>
      </w:r>
    </w:p>
    <w:p w:rsidR="002C797B" w:rsidRPr="002C797B" w:rsidRDefault="002C797B" w:rsidP="002C797B">
      <w:pPr>
        <w:pStyle w:val="ListParagraph"/>
        <w:numPr>
          <w:ilvl w:val="0"/>
          <w:numId w:val="3"/>
        </w:numPr>
        <w:jc w:val="center"/>
        <w:rPr>
          <w:b/>
        </w:rPr>
      </w:pPr>
      <w:r w:rsidRPr="002C797B">
        <w:rPr>
          <w:b/>
        </w:rPr>
        <w:t>Обязанности Исполнителя.</w:t>
      </w:r>
    </w:p>
    <w:p w:rsidR="002C797B" w:rsidRPr="002C797B" w:rsidRDefault="002C797B" w:rsidP="002C797B">
      <w:pPr>
        <w:rPr>
          <w:rFonts w:ascii="Times New Roman" w:hAnsi="Times New Roman" w:cs="Times New Roman"/>
          <w:b/>
          <w:sz w:val="24"/>
          <w:szCs w:val="24"/>
        </w:rPr>
      </w:pPr>
      <w:r w:rsidRPr="002C797B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2C797B" w:rsidRPr="002C797B" w:rsidRDefault="002C797B" w:rsidP="002C797B">
      <w:pPr>
        <w:pStyle w:val="ListParagraph"/>
        <w:ind w:left="0" w:firstLine="284"/>
        <w:jc w:val="both"/>
      </w:pPr>
      <w:r w:rsidRPr="002C797B">
        <w:t xml:space="preserve">4.1. При первичном обращении информировать пациента о том, что при наличии полиса ОМС возможно получение стоматологических услуг в рамках Территориальной программы бесплатного оказания медицинской помощи в иных медицинских учреждениях. </w:t>
      </w:r>
    </w:p>
    <w:p w:rsidR="002C797B" w:rsidRPr="002C797B" w:rsidRDefault="002C797B" w:rsidP="002C797B">
      <w:pPr>
        <w:pStyle w:val="ListParagraph"/>
        <w:ind w:left="0" w:firstLine="284"/>
        <w:jc w:val="both"/>
        <w:rPr>
          <w:color w:val="000000"/>
          <w:shd w:val="clear" w:color="auto" w:fill="FFFFFF"/>
        </w:rPr>
      </w:pPr>
      <w:r w:rsidRPr="002C797B">
        <w:t xml:space="preserve">4.2. Уведомить Пациента о том, что кабинете </w:t>
      </w:r>
      <w:r w:rsidRPr="002C797B">
        <w:rPr>
          <w:color w:val="000000"/>
          <w:shd w:val="clear" w:color="auto" w:fill="FFFFFF"/>
        </w:rPr>
        <w:t>в целях обеспечения прав пациентов при оказании медицинских услуг и осуществления контроля качества предоставляемых услуг может вестись фотосъемка на этапах работы специалиста.</w:t>
      </w:r>
    </w:p>
    <w:p w:rsidR="002C797B" w:rsidRPr="002C797B" w:rsidRDefault="002C797B" w:rsidP="002C797B">
      <w:pPr>
        <w:pStyle w:val="ListParagraph"/>
        <w:numPr>
          <w:ilvl w:val="1"/>
          <w:numId w:val="3"/>
        </w:numPr>
        <w:ind w:left="0" w:firstLine="284"/>
        <w:jc w:val="both"/>
      </w:pPr>
      <w:r w:rsidRPr="002C797B">
        <w:t>Представить пациенту необходимую информацию об объеме вмешательства, сущности применяемых методик.</w:t>
      </w:r>
    </w:p>
    <w:p w:rsidR="002C797B" w:rsidRPr="002C797B" w:rsidRDefault="002C797B" w:rsidP="002C797B">
      <w:pPr>
        <w:pStyle w:val="ListParagraph"/>
        <w:numPr>
          <w:ilvl w:val="1"/>
          <w:numId w:val="3"/>
        </w:numPr>
        <w:spacing w:after="0" w:line="240" w:lineRule="auto"/>
        <w:ind w:left="0" w:firstLine="284"/>
        <w:jc w:val="both"/>
      </w:pPr>
      <w:r w:rsidRPr="002C797B">
        <w:t>Информировать пациента о возможных обстоятельствах, которые могут привести к увеличению объема оказания услуг и возможных осложнениях при лечении;</w:t>
      </w:r>
    </w:p>
    <w:p w:rsidR="002C797B" w:rsidRPr="002C797B" w:rsidRDefault="002C797B" w:rsidP="002C797B">
      <w:pPr>
        <w:pStyle w:val="ListParagraph"/>
        <w:numPr>
          <w:ilvl w:val="1"/>
          <w:numId w:val="3"/>
        </w:numPr>
        <w:spacing w:after="0" w:line="240" w:lineRule="auto"/>
        <w:ind w:left="0" w:firstLine="284"/>
        <w:jc w:val="both"/>
      </w:pPr>
      <w:r w:rsidRPr="002C797B">
        <w:t>Обеспечить соблюдение действующих санитарных норм при подготовке к приему и во время лечения.</w:t>
      </w:r>
    </w:p>
    <w:p w:rsidR="002C797B" w:rsidRPr="002C797B" w:rsidRDefault="002C797B" w:rsidP="002C797B">
      <w:pPr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sz w:val="24"/>
          <w:szCs w:val="24"/>
        </w:rPr>
        <w:t>Оговорить с пациентом примерные сроки выполнения стоматологической услуги.</w:t>
      </w:r>
    </w:p>
    <w:p w:rsidR="002C797B" w:rsidRPr="002C797B" w:rsidRDefault="002C797B" w:rsidP="002C797B">
      <w:pPr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sz w:val="24"/>
          <w:szCs w:val="24"/>
        </w:rPr>
        <w:lastRenderedPageBreak/>
        <w:t>Соблюдать правила медицинской этики и деонтологии во взаимоотношениях с пациентом, а так же врачебную тайну.</w:t>
      </w:r>
    </w:p>
    <w:p w:rsidR="002C797B" w:rsidRPr="002C797B" w:rsidRDefault="002C797B" w:rsidP="002C797B">
      <w:pPr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sz w:val="24"/>
          <w:szCs w:val="24"/>
        </w:rPr>
        <w:t>Оказывать стоматологические услуги, применяя необходимые сертифицированные материалы, медикаменты, инструменты, оборудование и соблюдая все требования в соответствии с утвержденным Положением о контроле качества и безопасности медицинской помощи и оценки качества в соответствии с утвержденными критериями.</w:t>
      </w:r>
    </w:p>
    <w:p w:rsidR="002C797B" w:rsidRPr="002C797B" w:rsidRDefault="002C797B" w:rsidP="002C797B">
      <w:pPr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97B">
        <w:rPr>
          <w:rFonts w:ascii="Times New Roman" w:hAnsi="Times New Roman" w:cs="Times New Roman"/>
          <w:sz w:val="24"/>
          <w:szCs w:val="24"/>
        </w:rPr>
        <w:t>Уведомить пациента о необходимости соблюдения рекомендаций врача, и о том, что их несоблюдение может снизить качество услуги, повлечь невозможность ее завершения или отрицательно сказаться на здоровье пациента.</w:t>
      </w:r>
    </w:p>
    <w:p w:rsidR="002C797B" w:rsidRPr="002C797B" w:rsidRDefault="002C797B" w:rsidP="002C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97B" w:rsidRPr="002C797B" w:rsidRDefault="002C797B" w:rsidP="002C797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</w:rPr>
      </w:pPr>
      <w:r w:rsidRPr="002C797B">
        <w:rPr>
          <w:b/>
        </w:rPr>
        <w:t>Права Исполнителя</w:t>
      </w:r>
    </w:p>
    <w:p w:rsidR="002C797B" w:rsidRPr="002C797B" w:rsidRDefault="002C797B" w:rsidP="002C797B">
      <w:pPr>
        <w:pStyle w:val="NoSpacing"/>
        <w:ind w:left="450"/>
        <w:jc w:val="both"/>
        <w:rPr>
          <w:b/>
        </w:rPr>
      </w:pPr>
      <w:r w:rsidRPr="002C797B">
        <w:rPr>
          <w:b/>
        </w:rPr>
        <w:t>Исполнитель имеет право:</w:t>
      </w:r>
    </w:p>
    <w:p w:rsidR="002C797B" w:rsidRPr="002C797B" w:rsidRDefault="002C797B" w:rsidP="002C797B">
      <w:pPr>
        <w:pStyle w:val="NoSpacing"/>
        <w:numPr>
          <w:ilvl w:val="1"/>
          <w:numId w:val="5"/>
        </w:numPr>
        <w:ind w:left="0" w:firstLine="284"/>
        <w:jc w:val="both"/>
      </w:pPr>
      <w:r w:rsidRPr="002C797B">
        <w:t>Самостоятельно решать вопросы, связанные с техникой лечения, методом анестезии, подбором инструментов и материалов, проведение диагностических исследований, в т.ч. рентгенографии, фотосъемки этапов работ с целью контроля качества лечения.</w:t>
      </w:r>
    </w:p>
    <w:p w:rsidR="002C797B" w:rsidRPr="002C797B" w:rsidRDefault="002C797B" w:rsidP="002C797B">
      <w:pPr>
        <w:pStyle w:val="NoSpacing"/>
        <w:numPr>
          <w:ilvl w:val="1"/>
          <w:numId w:val="5"/>
        </w:numPr>
        <w:ind w:left="0" w:firstLine="284"/>
        <w:jc w:val="both"/>
      </w:pPr>
      <w:r w:rsidRPr="002C797B">
        <w:t xml:space="preserve"> Требовать у пациента получения сведений и предоставления документов (в случае предыдущего лечения в других лечебных учреждениях), необходимых для эффективного лечения.</w:t>
      </w:r>
    </w:p>
    <w:p w:rsidR="002C797B" w:rsidRPr="002C797B" w:rsidRDefault="002C797B" w:rsidP="002C797B">
      <w:pPr>
        <w:pStyle w:val="NoSpacing"/>
        <w:numPr>
          <w:ilvl w:val="1"/>
          <w:numId w:val="5"/>
        </w:numPr>
        <w:ind w:left="0" w:firstLine="284"/>
        <w:jc w:val="both"/>
      </w:pPr>
      <w:r w:rsidRPr="002C797B">
        <w:t>Отказать в приеме пациенту в случае:</w:t>
      </w:r>
    </w:p>
    <w:p w:rsidR="002C797B" w:rsidRPr="002C797B" w:rsidRDefault="002C797B" w:rsidP="002C797B">
      <w:pPr>
        <w:pStyle w:val="NoSpacing"/>
        <w:numPr>
          <w:ilvl w:val="0"/>
          <w:numId w:val="4"/>
        </w:numPr>
        <w:ind w:left="0" w:firstLine="284"/>
        <w:jc w:val="both"/>
      </w:pPr>
      <w:r w:rsidRPr="002C797B">
        <w:t xml:space="preserve">грубых нарушений пациентом врачебных назначений;  </w:t>
      </w:r>
    </w:p>
    <w:p w:rsidR="002C797B" w:rsidRPr="002C797B" w:rsidRDefault="002C797B" w:rsidP="002C797B">
      <w:pPr>
        <w:pStyle w:val="NoSpacing"/>
        <w:numPr>
          <w:ilvl w:val="0"/>
          <w:numId w:val="4"/>
        </w:numPr>
        <w:ind w:left="0" w:firstLine="284"/>
        <w:jc w:val="both"/>
      </w:pPr>
      <w:r w:rsidRPr="002C797B">
        <w:t>некорректном поведении пациента по отношению к персоналу Исполнителя;</w:t>
      </w:r>
    </w:p>
    <w:p w:rsidR="002C797B" w:rsidRPr="002C797B" w:rsidRDefault="002C797B" w:rsidP="002C797B">
      <w:pPr>
        <w:pStyle w:val="NoSpacing"/>
        <w:numPr>
          <w:ilvl w:val="0"/>
          <w:numId w:val="4"/>
        </w:numPr>
        <w:ind w:left="0" w:firstLine="284"/>
        <w:jc w:val="both"/>
      </w:pPr>
      <w:r w:rsidRPr="002C797B">
        <w:t>состояния алкогольного, наркотического или токсического опьянения;</w:t>
      </w:r>
    </w:p>
    <w:p w:rsidR="002C797B" w:rsidRPr="002C797B" w:rsidRDefault="002C797B" w:rsidP="002C797B">
      <w:pPr>
        <w:pStyle w:val="NoSpacing"/>
        <w:numPr>
          <w:ilvl w:val="0"/>
          <w:numId w:val="4"/>
        </w:numPr>
        <w:ind w:left="0" w:firstLine="284"/>
        <w:jc w:val="both"/>
      </w:pPr>
      <w:r w:rsidRPr="002C797B">
        <w:t>требования услуг, которые не оговаривались при составлении договора.</w:t>
      </w:r>
    </w:p>
    <w:p w:rsidR="002C797B" w:rsidRPr="002C797B" w:rsidRDefault="002C797B" w:rsidP="002C797B">
      <w:pPr>
        <w:pStyle w:val="NoSpacing"/>
        <w:numPr>
          <w:ilvl w:val="1"/>
          <w:numId w:val="5"/>
        </w:numPr>
        <w:ind w:left="0" w:firstLine="284"/>
        <w:jc w:val="both"/>
      </w:pPr>
      <w:r w:rsidRPr="002C797B">
        <w:rPr>
          <w:shd w:val="clear" w:color="auto" w:fill="FFFFFF"/>
        </w:rPr>
        <w:t xml:space="preserve">В соответствии со ст. 70 Закона об охране здоровья лечащий врач имеет право отказаться от лечения пациента, информировав об этом руководителя, который должен решить вопрос о продолжении лечения и назначить пациенту другого врача по согласованию с ним и при условии согласия пациента. </w:t>
      </w:r>
    </w:p>
    <w:p w:rsidR="002C797B" w:rsidRPr="002C797B" w:rsidRDefault="002C797B" w:rsidP="002C797B">
      <w:pPr>
        <w:pStyle w:val="NoSpacing"/>
        <w:ind w:left="567"/>
        <w:jc w:val="both"/>
      </w:pPr>
    </w:p>
    <w:p w:rsidR="002C797B" w:rsidRPr="002C797B" w:rsidRDefault="002C797B" w:rsidP="002C797B">
      <w:pPr>
        <w:pStyle w:val="NoSpacing"/>
        <w:jc w:val="center"/>
        <w:rPr>
          <w:b/>
        </w:rPr>
      </w:pPr>
      <w:r w:rsidRPr="002C797B">
        <w:rPr>
          <w:b/>
        </w:rPr>
        <w:t>6.  Обязанности пациентов.</w:t>
      </w:r>
    </w:p>
    <w:p w:rsidR="002C797B" w:rsidRPr="002C797B" w:rsidRDefault="002C797B" w:rsidP="002C797B">
      <w:pPr>
        <w:pStyle w:val="NoSpacing"/>
        <w:rPr>
          <w:b/>
        </w:rPr>
      </w:pPr>
      <w:r w:rsidRPr="002C797B">
        <w:rPr>
          <w:b/>
        </w:rPr>
        <w:t>Пациент обязан:</w:t>
      </w:r>
    </w:p>
    <w:p w:rsidR="002C797B" w:rsidRPr="002C797B" w:rsidRDefault="002C797B" w:rsidP="002C797B">
      <w:pPr>
        <w:pStyle w:val="NoSpacing"/>
        <w:numPr>
          <w:ilvl w:val="0"/>
          <w:numId w:val="1"/>
        </w:numPr>
        <w:jc w:val="both"/>
      </w:pPr>
      <w:r w:rsidRPr="002C797B">
        <w:t>соблюдать режим работы Клиники;</w:t>
      </w:r>
    </w:p>
    <w:p w:rsidR="002C797B" w:rsidRPr="002C797B" w:rsidRDefault="002C797B" w:rsidP="002C797B">
      <w:pPr>
        <w:pStyle w:val="NoSpacing"/>
        <w:numPr>
          <w:ilvl w:val="0"/>
          <w:numId w:val="1"/>
        </w:numPr>
        <w:jc w:val="both"/>
      </w:pPr>
      <w:r w:rsidRPr="002C797B">
        <w:t>соблюдать правила внутреннего распорядка.</w:t>
      </w:r>
    </w:p>
    <w:p w:rsidR="002C797B" w:rsidRPr="002C797B" w:rsidRDefault="002C797B" w:rsidP="002C797B">
      <w:pPr>
        <w:pStyle w:val="NoSpacing"/>
        <w:ind w:left="432"/>
        <w:jc w:val="both"/>
      </w:pPr>
    </w:p>
    <w:p w:rsidR="002C797B" w:rsidRPr="002C797B" w:rsidRDefault="002C797B" w:rsidP="002C797B">
      <w:pPr>
        <w:pStyle w:val="NoSpacing"/>
        <w:jc w:val="both"/>
      </w:pPr>
      <w:r w:rsidRPr="002C797B">
        <w:t>При первичном приеме пациент должен под роспись ознакомится с текстом информированного добровольного согласия в случае дачи  разрешения на медицинское вмешательство или отказ от него в соответствии  с требованиями   Приказа МЗ  № 1177н от 20.12.2012 года  «Об утверждении порядка дачи  информированного 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  и оформить в установленном порядке согласие на медицинское вмешательство (приложение №№ 1, 3 к настоящему договору);</w:t>
      </w:r>
    </w:p>
    <w:p w:rsidR="002C797B" w:rsidRPr="002C797B" w:rsidRDefault="002C797B" w:rsidP="002C797B">
      <w:pPr>
        <w:pStyle w:val="NoSpacing"/>
        <w:jc w:val="both"/>
      </w:pPr>
      <w:r w:rsidRPr="002C797B">
        <w:t>также Пациент обязан:</w:t>
      </w:r>
    </w:p>
    <w:p w:rsidR="002C797B" w:rsidRPr="002C797B" w:rsidRDefault="002C797B" w:rsidP="002C797B">
      <w:pPr>
        <w:pStyle w:val="NoSpacing"/>
        <w:numPr>
          <w:ilvl w:val="0"/>
          <w:numId w:val="2"/>
        </w:numPr>
        <w:ind w:left="426" w:hanging="66"/>
        <w:jc w:val="both"/>
      </w:pPr>
      <w:r w:rsidRPr="002C797B">
        <w:t>оформлять в установленном порядке согласие на обработку персональных данных (приложение № 3 к настоящему договору);</w:t>
      </w:r>
    </w:p>
    <w:p w:rsidR="009F1AE1" w:rsidRPr="00F50A22" w:rsidRDefault="002C797B" w:rsidP="00F50A22">
      <w:pPr>
        <w:pStyle w:val="NoSpacing"/>
        <w:numPr>
          <w:ilvl w:val="0"/>
          <w:numId w:val="2"/>
        </w:numPr>
        <w:ind w:left="360"/>
        <w:jc w:val="both"/>
        <w:rPr>
          <w:b/>
        </w:rPr>
      </w:pPr>
      <w:r w:rsidRPr="002C797B">
        <w:t xml:space="preserve">оформлять в установленном порядке свой отказ от медицинского вмешательства или его прекращение (приложение № 2 к настоящему договору) на основании </w:t>
      </w:r>
      <w:r w:rsidRPr="00F50A22">
        <w:rPr>
          <w:b/>
        </w:rPr>
        <w:t xml:space="preserve">приказа </w:t>
      </w:r>
    </w:p>
    <w:p w:rsidR="002C797B" w:rsidRPr="00F50A22" w:rsidRDefault="009F1AE1" w:rsidP="00F50A22">
      <w:pPr>
        <w:pStyle w:val="NoSpacing"/>
        <w:ind w:left="360"/>
        <w:jc w:val="both"/>
      </w:pPr>
      <w:r w:rsidRPr="009F1AE1">
        <w:rPr>
          <w:b/>
        </w:rPr>
        <w:t>от 12 ноября 2021 года N 1051н</w:t>
      </w:r>
      <w:r w:rsidR="00F50A22">
        <w:rPr>
          <w:b/>
        </w:rPr>
        <w:t xml:space="preserve"> </w:t>
      </w:r>
      <w:r w:rsidRPr="009F1AE1">
        <w:rPr>
          <w:b/>
        </w:rPr>
        <w:t>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</w:t>
      </w:r>
      <w:r w:rsidR="00F50A22" w:rsidRPr="00F50A22">
        <w:rPr>
          <w:b/>
        </w:rPr>
        <w:t>;</w:t>
      </w:r>
    </w:p>
    <w:p w:rsidR="002C797B" w:rsidRPr="002C797B" w:rsidRDefault="002C797B" w:rsidP="002C797B">
      <w:pPr>
        <w:pStyle w:val="NoSpacing"/>
        <w:numPr>
          <w:ilvl w:val="0"/>
          <w:numId w:val="2"/>
        </w:numPr>
        <w:ind w:left="426" w:hanging="66"/>
        <w:jc w:val="both"/>
      </w:pPr>
      <w:r w:rsidRPr="002C797B">
        <w:lastRenderedPageBreak/>
        <w:t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 (Приложение № 4 к настоящему договору);</w:t>
      </w:r>
    </w:p>
    <w:p w:rsidR="002C797B" w:rsidRPr="002C797B" w:rsidRDefault="002C797B" w:rsidP="002C797B">
      <w:pPr>
        <w:pStyle w:val="NoSpacing"/>
        <w:numPr>
          <w:ilvl w:val="0"/>
          <w:numId w:val="2"/>
        </w:numPr>
        <w:ind w:left="426" w:hanging="66"/>
        <w:jc w:val="both"/>
      </w:pPr>
      <w:r w:rsidRPr="002C797B">
        <w:t>соблюдать правила поведения в общественных местах;</w:t>
      </w:r>
    </w:p>
    <w:p w:rsidR="002C797B" w:rsidRPr="002C797B" w:rsidRDefault="002C797B" w:rsidP="002C797B">
      <w:pPr>
        <w:pStyle w:val="NoSpacing"/>
        <w:numPr>
          <w:ilvl w:val="0"/>
          <w:numId w:val="2"/>
        </w:numPr>
        <w:ind w:left="426" w:hanging="66"/>
        <w:jc w:val="both"/>
      </w:pPr>
      <w:r w:rsidRPr="002C797B">
        <w:t>соблюдать требования пожарной безопасности;</w:t>
      </w:r>
    </w:p>
    <w:p w:rsidR="002C797B" w:rsidRPr="002C797B" w:rsidRDefault="002C797B" w:rsidP="002C797B">
      <w:pPr>
        <w:pStyle w:val="NoSpacing"/>
        <w:numPr>
          <w:ilvl w:val="0"/>
          <w:numId w:val="2"/>
        </w:numPr>
        <w:ind w:left="426" w:hanging="66"/>
        <w:jc w:val="both"/>
      </w:pPr>
      <w:r w:rsidRPr="002C797B">
        <w:t xml:space="preserve">соблюдать санитарно-противоэпидемиологический режим (вход в сменной обуви или бахилах, верхнюю одежду оставлять в гардеробе); </w:t>
      </w:r>
    </w:p>
    <w:p w:rsidR="002C797B" w:rsidRPr="002C797B" w:rsidRDefault="002C797B" w:rsidP="002C797B">
      <w:pPr>
        <w:pStyle w:val="NoSpacing"/>
        <w:numPr>
          <w:ilvl w:val="0"/>
          <w:numId w:val="2"/>
        </w:numPr>
        <w:ind w:left="426" w:hanging="66"/>
        <w:jc w:val="both"/>
      </w:pPr>
      <w:r w:rsidRPr="002C797B">
        <w:t>соблюдать установленный в учреждении регламент работы, выполнять предписания лечащего врача; сотрудничать с врачом на всех этапах оказания медицинской помощи;</w:t>
      </w:r>
    </w:p>
    <w:p w:rsidR="002C797B" w:rsidRPr="002C797B" w:rsidRDefault="002C797B" w:rsidP="002C797B">
      <w:pPr>
        <w:pStyle w:val="NoSpacing"/>
        <w:numPr>
          <w:ilvl w:val="0"/>
          <w:numId w:val="2"/>
        </w:numPr>
        <w:ind w:left="426" w:hanging="66"/>
        <w:jc w:val="both"/>
      </w:pPr>
      <w:r w:rsidRPr="002C797B">
        <w:t>соблюдать рекомендуемые врачами режим и диету;</w:t>
      </w:r>
    </w:p>
    <w:p w:rsidR="002C797B" w:rsidRPr="002C797B" w:rsidRDefault="002C797B" w:rsidP="002C797B">
      <w:pPr>
        <w:pStyle w:val="NoSpacing"/>
        <w:numPr>
          <w:ilvl w:val="0"/>
          <w:numId w:val="2"/>
        </w:numPr>
        <w:ind w:left="426" w:hanging="66"/>
        <w:jc w:val="both"/>
      </w:pPr>
      <w:r w:rsidRPr="002C797B">
        <w:t>уважительно относиться к медицинским работникам и другим лицам, участвующим в оказании медицинской помощи;</w:t>
      </w:r>
    </w:p>
    <w:p w:rsidR="002C797B" w:rsidRPr="002C797B" w:rsidRDefault="002C797B" w:rsidP="002C797B">
      <w:pPr>
        <w:pStyle w:val="NoSpacing"/>
        <w:numPr>
          <w:ilvl w:val="0"/>
          <w:numId w:val="2"/>
        </w:numPr>
        <w:ind w:left="426" w:hanging="66"/>
        <w:jc w:val="both"/>
      </w:pPr>
      <w:r w:rsidRPr="002C797B">
        <w:t>уважительно относиться к медицинскому персоналу, проявлять доброжелательное и вежливое отношение к другим пациентам, соблюдать очередность, пропускать лиц, имеющих право на внеочередное обслуживание в соответствии с Законодательством РФ;</w:t>
      </w:r>
    </w:p>
    <w:p w:rsidR="002C797B" w:rsidRPr="002C797B" w:rsidRDefault="002C797B" w:rsidP="002C797B">
      <w:pPr>
        <w:pStyle w:val="NoSpacing"/>
        <w:numPr>
          <w:ilvl w:val="0"/>
          <w:numId w:val="2"/>
        </w:numPr>
        <w:ind w:left="426" w:hanging="66"/>
        <w:jc w:val="both"/>
      </w:pPr>
      <w:r w:rsidRPr="002C797B">
        <w:t>бережно относиться к имуществу клиники;</w:t>
      </w:r>
    </w:p>
    <w:p w:rsidR="002C797B" w:rsidRPr="002C797B" w:rsidRDefault="002C797B" w:rsidP="002C797B">
      <w:pPr>
        <w:pStyle w:val="NoSpacing"/>
        <w:numPr>
          <w:ilvl w:val="0"/>
          <w:numId w:val="2"/>
        </w:numPr>
        <w:ind w:left="426" w:hanging="66"/>
        <w:jc w:val="both"/>
      </w:pPr>
      <w:r w:rsidRPr="002C797B">
        <w:t>при обнаружении источников пожара, иных источников, угрожающих общественной безопасности, пациент должен немедленно сообщить об этом персоналу;</w:t>
      </w:r>
    </w:p>
    <w:p w:rsidR="002C797B" w:rsidRPr="002C797B" w:rsidRDefault="002C797B" w:rsidP="002C797B">
      <w:pPr>
        <w:pStyle w:val="NoSpacing"/>
        <w:numPr>
          <w:ilvl w:val="0"/>
          <w:numId w:val="2"/>
        </w:numPr>
        <w:ind w:left="426" w:hanging="66"/>
        <w:jc w:val="both"/>
      </w:pPr>
      <w:r w:rsidRPr="002C797B">
        <w:t>соблюдать правила запрета курения в медицинских учреждениях, курить только в специально отведенных для курения местах.</w:t>
      </w:r>
    </w:p>
    <w:p w:rsidR="002C797B" w:rsidRPr="002C797B" w:rsidRDefault="002C797B" w:rsidP="002C79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97B">
        <w:rPr>
          <w:rFonts w:ascii="Times New Roman" w:hAnsi="Times New Roman" w:cs="Times New Roman"/>
          <w:b/>
          <w:sz w:val="24"/>
          <w:szCs w:val="24"/>
        </w:rPr>
        <w:t>7. Права пациентов</w:t>
      </w:r>
    </w:p>
    <w:p w:rsidR="002C797B" w:rsidRPr="002C797B" w:rsidRDefault="002C797B" w:rsidP="002C79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sz w:val="24"/>
          <w:szCs w:val="24"/>
        </w:rPr>
        <w:t xml:space="preserve">         Права и обязанности пациентов утверждаются в соответствие с Законом Российской Федерации от 21.11.2011 года № 323-ФЗ«Об основах охраны здоровья граждан в Российской Федерации».</w:t>
      </w:r>
    </w:p>
    <w:p w:rsidR="002C797B" w:rsidRPr="002C797B" w:rsidRDefault="002C797B" w:rsidP="002C79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sz w:val="24"/>
          <w:szCs w:val="24"/>
        </w:rPr>
        <w:t>Пациенты информируются о том, что имеют право на получение бесплатной медицинской помощи в иных медицинских учреждениях в рамках программы обязательного медицинского страхования (приложение № 3 к настоящему Порядку).</w:t>
      </w:r>
    </w:p>
    <w:p w:rsidR="002C797B" w:rsidRPr="002C797B" w:rsidRDefault="002C797B" w:rsidP="002C797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97B">
        <w:rPr>
          <w:rFonts w:ascii="Times New Roman" w:hAnsi="Times New Roman" w:cs="Times New Roman"/>
          <w:b/>
          <w:sz w:val="24"/>
          <w:szCs w:val="24"/>
        </w:rPr>
        <w:t>7.1. При обращении за медицинской помощью и ее получении пациент имеет право на:</w:t>
      </w:r>
    </w:p>
    <w:p w:rsidR="002C797B" w:rsidRPr="002C797B" w:rsidRDefault="002C797B" w:rsidP="002C797B">
      <w:pPr>
        <w:pStyle w:val="NoSpacing"/>
        <w:ind w:left="142" w:firstLine="425"/>
        <w:jc w:val="both"/>
      </w:pPr>
      <w:r w:rsidRPr="002C797B">
        <w:t>7.1.1. 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2C797B" w:rsidRPr="002C797B" w:rsidRDefault="002C797B" w:rsidP="002C797B">
      <w:pPr>
        <w:pStyle w:val="NoSpacing"/>
        <w:ind w:left="142" w:firstLine="425"/>
        <w:jc w:val="both"/>
      </w:pPr>
      <w:r w:rsidRPr="002C797B">
        <w:t xml:space="preserve">7.1.2.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 </w:t>
      </w:r>
    </w:p>
    <w:p w:rsidR="002C797B" w:rsidRPr="002C797B" w:rsidRDefault="002C797B" w:rsidP="002C797B">
      <w:pPr>
        <w:pStyle w:val="NoSpacing"/>
        <w:numPr>
          <w:ilvl w:val="2"/>
          <w:numId w:val="9"/>
        </w:numPr>
        <w:ind w:left="142" w:firstLine="425"/>
        <w:jc w:val="both"/>
      </w:pPr>
      <w:r w:rsidRPr="002C797B">
        <w:t>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</w:t>
      </w:r>
    </w:p>
    <w:p w:rsidR="002C797B" w:rsidRPr="002C797B" w:rsidRDefault="002C797B" w:rsidP="002C797B">
      <w:pPr>
        <w:pStyle w:val="NoSpacing"/>
        <w:numPr>
          <w:ilvl w:val="2"/>
          <w:numId w:val="9"/>
        </w:numPr>
        <w:ind w:left="142" w:firstLine="425"/>
        <w:jc w:val="both"/>
      </w:pPr>
      <w:r w:rsidRPr="002C797B">
        <w:t>облегчение боли, связанной с заболеванием и (или) медицинским вмешательством, доступными способами и средствами;</w:t>
      </w:r>
    </w:p>
    <w:p w:rsidR="002C797B" w:rsidRPr="002C797B" w:rsidRDefault="002C797B" w:rsidP="002C797B">
      <w:pPr>
        <w:pStyle w:val="NoSpacing"/>
        <w:numPr>
          <w:ilvl w:val="2"/>
          <w:numId w:val="9"/>
        </w:numPr>
        <w:ind w:left="142" w:firstLine="425"/>
        <w:jc w:val="both"/>
      </w:pPr>
      <w:r w:rsidRPr="002C797B">
        <w:t>перевод к другому лечащему врачу с разрешения главноговрача или его заместителя при согласии другого врача;</w:t>
      </w:r>
    </w:p>
    <w:p w:rsidR="002C797B" w:rsidRPr="002C797B" w:rsidRDefault="002C797B" w:rsidP="002C797B">
      <w:pPr>
        <w:pStyle w:val="NoSpacing"/>
        <w:numPr>
          <w:ilvl w:val="2"/>
          <w:numId w:val="9"/>
        </w:numPr>
        <w:ind w:left="142" w:firstLine="425"/>
        <w:jc w:val="both"/>
      </w:pPr>
      <w:r w:rsidRPr="002C797B">
        <w:t>обжалование поставленного диагноза, применяемых методов обследования и лечения;</w:t>
      </w:r>
    </w:p>
    <w:p w:rsidR="002C797B" w:rsidRPr="002C797B" w:rsidRDefault="002C797B" w:rsidP="002C797B">
      <w:pPr>
        <w:pStyle w:val="NoSpacing"/>
        <w:numPr>
          <w:ilvl w:val="2"/>
          <w:numId w:val="9"/>
        </w:numPr>
        <w:ind w:left="142" w:firstLine="425"/>
        <w:jc w:val="both"/>
        <w:rPr>
          <w:kern w:val="36"/>
        </w:rPr>
      </w:pPr>
      <w:r w:rsidRPr="002C797B">
        <w:lastRenderedPageBreak/>
        <w:t>добровольное информированное согласие на медицинское вмешательство в соответствии с положением статьи 20 Федерального закона «Об основах охраны здоровья граждан в Российской Федерации» от 01.11.2011 г. № 323-ФЗ (в ред. Федеральных законов от 25.06.2012 г. № 89-ФЗ, от 25.06.2012 г. № 93-ФЗ);</w:t>
      </w:r>
    </w:p>
    <w:p w:rsidR="002C797B" w:rsidRPr="002C797B" w:rsidRDefault="002C797B" w:rsidP="002C797B">
      <w:pPr>
        <w:pStyle w:val="NoSpacing"/>
        <w:numPr>
          <w:ilvl w:val="2"/>
          <w:numId w:val="9"/>
        </w:numPr>
        <w:ind w:left="142" w:firstLine="425"/>
        <w:jc w:val="both"/>
      </w:pPr>
      <w:r w:rsidRPr="002C797B">
        <w:t>отказ от оказания (прекращение) медицинской помощи, от госпитализации (при необходимости), за исключением случаев, предусмотренных законодательными актами;</w:t>
      </w:r>
    </w:p>
    <w:p w:rsidR="002C797B" w:rsidRPr="002C797B" w:rsidRDefault="002C797B" w:rsidP="002C797B">
      <w:pPr>
        <w:pStyle w:val="NoSpacing"/>
        <w:numPr>
          <w:ilvl w:val="2"/>
          <w:numId w:val="9"/>
        </w:numPr>
        <w:ind w:left="142" w:firstLine="425"/>
        <w:jc w:val="both"/>
      </w:pPr>
      <w:r w:rsidRPr="002C797B">
        <w:t>обращение с жалобой к главному врачу или его заместителю, в университет, а также к должностным лицам государственных органов или в суд;</w:t>
      </w:r>
    </w:p>
    <w:p w:rsidR="002C797B" w:rsidRPr="002C797B" w:rsidRDefault="002C797B" w:rsidP="002C797B">
      <w:pPr>
        <w:pStyle w:val="NoSpacing"/>
        <w:numPr>
          <w:ilvl w:val="2"/>
          <w:numId w:val="9"/>
        </w:numPr>
        <w:ind w:left="142" w:firstLine="425"/>
        <w:jc w:val="both"/>
      </w:pPr>
      <w:r w:rsidRPr="002C797B"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2C797B" w:rsidRPr="002C797B" w:rsidRDefault="002C797B" w:rsidP="002C797B">
      <w:pPr>
        <w:pStyle w:val="NoSpacing"/>
        <w:numPr>
          <w:ilvl w:val="2"/>
          <w:numId w:val="9"/>
        </w:numPr>
        <w:ind w:left="142" w:firstLine="425"/>
        <w:jc w:val="both"/>
      </w:pPr>
      <w:r w:rsidRPr="002C797B"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Пациент имеет право по окончании лечения получить эпикриз о состоянии здоровья момент окончания лечения, по режиму, питанию, уходу за полостью рта, профилактике развития или обострения хронической соматической патологии и прочее и профилактических мероприятиях (приложение № 5 к настоящим Правилам).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В соответствии с Порядком предоставления гарантии на ортопедические конструкции и пломбы пациент имеет право получить гарантийный талон с указанием сроков гарантии, сроков службы на овеществленный результат оказанной услуги с учетом  обстоятельств, влияющих на указанные сроки.</w:t>
      </w:r>
    </w:p>
    <w:p w:rsidR="002C797B" w:rsidRPr="002C797B" w:rsidRDefault="002C797B" w:rsidP="002C797B">
      <w:pPr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C797B">
        <w:rPr>
          <w:rFonts w:ascii="Times New Roman" w:hAnsi="Times New Roman" w:cs="Times New Roman"/>
          <w:b/>
          <w:color w:val="000000"/>
          <w:sz w:val="24"/>
          <w:szCs w:val="24"/>
        </w:rPr>
        <w:t>8.  Порядок получения информации о состоянии здоровья пациента</w:t>
      </w:r>
    </w:p>
    <w:p w:rsidR="002C797B" w:rsidRPr="002C797B" w:rsidRDefault="002C797B" w:rsidP="002C797B">
      <w:pPr>
        <w:pStyle w:val="NoSpacing"/>
        <w:ind w:firstLine="567"/>
        <w:jc w:val="both"/>
      </w:pPr>
      <w:r w:rsidRPr="002C797B">
        <w:t>8.1.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или должностными лицами Клиники.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им об этом или не назначил лицо, которому должна быть передана такая информация.</w:t>
      </w:r>
    </w:p>
    <w:p w:rsidR="002C797B" w:rsidRPr="002C797B" w:rsidRDefault="002C797B" w:rsidP="002C797B">
      <w:pPr>
        <w:pStyle w:val="NoSpacing"/>
        <w:ind w:firstLine="567"/>
        <w:jc w:val="both"/>
      </w:pPr>
      <w:r w:rsidRPr="002C797B">
        <w:t>8.2. 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решение, - супругу (ге), а при его (ее) отсутствии - близким родственникам.</w:t>
      </w:r>
    </w:p>
    <w:p w:rsidR="002C797B" w:rsidRPr="002C797B" w:rsidRDefault="002C797B" w:rsidP="002C797B">
      <w:pPr>
        <w:pStyle w:val="NoSpacing"/>
        <w:ind w:firstLine="567"/>
        <w:jc w:val="both"/>
      </w:pPr>
      <w:r w:rsidRPr="002C797B">
        <w:t>8.3.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2C797B" w:rsidRPr="002C797B" w:rsidRDefault="002C797B" w:rsidP="002C797B">
      <w:pPr>
        <w:pStyle w:val="NoSpacing"/>
        <w:ind w:firstLine="567"/>
        <w:jc w:val="both"/>
      </w:pPr>
      <w:r w:rsidRPr="002C797B">
        <w:t>8.4.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p w:rsidR="002C797B" w:rsidRDefault="002C797B" w:rsidP="00F55D6F">
      <w:pPr>
        <w:pStyle w:val="NoSpacing"/>
        <w:ind w:firstLine="567"/>
        <w:jc w:val="both"/>
      </w:pPr>
      <w:r w:rsidRPr="002C797B">
        <w:t xml:space="preserve">8.5. В соответствии с приказом Министерства здравоохранения Российской Федерации (Минздрав России) от </w:t>
      </w:r>
      <w:r w:rsidR="00F55D6F">
        <w:t>от 12 ноября 2021 года N 1050н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 w:rsidR="00F55D6F" w:rsidRPr="002C797B" w:rsidRDefault="00F55D6F" w:rsidP="00F55D6F">
      <w:pPr>
        <w:pStyle w:val="NoSpacing"/>
        <w:ind w:firstLine="567"/>
        <w:jc w:val="both"/>
      </w:pPr>
    </w:p>
    <w:p w:rsidR="002C797B" w:rsidRPr="002C797B" w:rsidRDefault="002C797B" w:rsidP="002C797B">
      <w:pPr>
        <w:pStyle w:val="NoSpacing"/>
        <w:jc w:val="both"/>
      </w:pPr>
      <w:r w:rsidRPr="002C797B">
        <w:t xml:space="preserve"> Основаниями для ознакомления пациента либо его законного представителя с медицинской документацией является поступление в медицинскую организацию от </w:t>
      </w:r>
      <w:r w:rsidRPr="002C797B">
        <w:lastRenderedPageBreak/>
        <w:t>пациента либо его законного представителя письменного запроса о предоставлении медицинской документации для ознакомления (далее - письменный запрос).</w:t>
      </w:r>
    </w:p>
    <w:p w:rsidR="002C797B" w:rsidRPr="002C797B" w:rsidRDefault="002C797B" w:rsidP="002C797B">
      <w:pPr>
        <w:pStyle w:val="NoSpacing"/>
        <w:ind w:left="720"/>
        <w:jc w:val="both"/>
      </w:pPr>
      <w:r w:rsidRPr="002C797B">
        <w:t>Письменный запрос содержит следующие сведения:</w:t>
      </w:r>
    </w:p>
    <w:p w:rsidR="002C797B" w:rsidRPr="002C797B" w:rsidRDefault="002C797B" w:rsidP="002C797B">
      <w:pPr>
        <w:pStyle w:val="NoSpacing"/>
        <w:ind w:left="720"/>
        <w:jc w:val="both"/>
      </w:pPr>
      <w:r w:rsidRPr="002C797B">
        <w:t>а) фамилия, имя и отчество (при наличии) пациента;</w:t>
      </w:r>
    </w:p>
    <w:p w:rsidR="002C797B" w:rsidRPr="002C797B" w:rsidRDefault="002C797B" w:rsidP="002C797B">
      <w:pPr>
        <w:pStyle w:val="NoSpacing"/>
        <w:ind w:left="720"/>
        <w:jc w:val="both"/>
      </w:pPr>
      <w:r w:rsidRPr="002C797B">
        <w:t>б) фамилия, имя и отчество (при наличии) законного представителя пациента;</w:t>
      </w:r>
    </w:p>
    <w:p w:rsidR="002C797B" w:rsidRPr="002C797B" w:rsidRDefault="002C797B" w:rsidP="002C797B">
      <w:pPr>
        <w:pStyle w:val="NoSpacing"/>
        <w:ind w:left="720"/>
        <w:jc w:val="both"/>
      </w:pPr>
      <w:r w:rsidRPr="002C797B">
        <w:t>в) место жительства (пребывания) пациента;</w:t>
      </w:r>
    </w:p>
    <w:p w:rsidR="002C797B" w:rsidRPr="002C797B" w:rsidRDefault="002C797B" w:rsidP="002C797B">
      <w:pPr>
        <w:pStyle w:val="NoSpacing"/>
        <w:ind w:left="720"/>
        <w:jc w:val="both"/>
      </w:pPr>
      <w:r w:rsidRPr="002C797B">
        <w:t>г) реквизиты документа, удостоверяющего личность пациента;</w:t>
      </w:r>
    </w:p>
    <w:p w:rsidR="002C797B" w:rsidRPr="002C797B" w:rsidRDefault="002C797B" w:rsidP="002C797B">
      <w:pPr>
        <w:pStyle w:val="NoSpacing"/>
        <w:ind w:left="720"/>
        <w:jc w:val="both"/>
      </w:pPr>
      <w:r w:rsidRPr="002C797B">
        <w:t>д) реквизиты документа, удостоверяющего личность законного представителя пациента (при наличии);</w:t>
      </w:r>
    </w:p>
    <w:p w:rsidR="002C797B" w:rsidRPr="002C797B" w:rsidRDefault="002C797B" w:rsidP="002C797B">
      <w:pPr>
        <w:pStyle w:val="NoSpacing"/>
        <w:ind w:left="720"/>
        <w:jc w:val="both"/>
      </w:pPr>
      <w:r w:rsidRPr="002C797B">
        <w:t>е) реквизиты документа, подтверждающего полномочия законного представителя пациента (при наличии);</w:t>
      </w:r>
    </w:p>
    <w:p w:rsidR="002C797B" w:rsidRPr="002C797B" w:rsidRDefault="002C797B" w:rsidP="002C797B">
      <w:pPr>
        <w:pStyle w:val="NoSpacing"/>
        <w:ind w:left="720"/>
        <w:jc w:val="both"/>
      </w:pPr>
      <w:r w:rsidRPr="002C797B">
        <w:t>ж) 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документацией;</w:t>
      </w:r>
    </w:p>
    <w:p w:rsidR="002C797B" w:rsidRPr="002C797B" w:rsidRDefault="002C797B" w:rsidP="002C797B">
      <w:pPr>
        <w:pStyle w:val="NoSpacing"/>
        <w:ind w:left="720"/>
        <w:jc w:val="both"/>
      </w:pPr>
      <w:r w:rsidRPr="002C797B">
        <w:t>з) почтовый адрес для направления письменного ответа;</w:t>
      </w:r>
    </w:p>
    <w:p w:rsidR="002C797B" w:rsidRPr="002C797B" w:rsidRDefault="002C797B" w:rsidP="002C797B">
      <w:pPr>
        <w:pStyle w:val="NoSpacing"/>
        <w:ind w:left="720"/>
        <w:jc w:val="both"/>
      </w:pPr>
      <w:r w:rsidRPr="002C797B">
        <w:t>и) номер контактного телефона (при наличии).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8.6. Рассмотрение письменных запросов осуществляется главным врачом.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8.7. Ознакомление пациента либо его законного представителя с медицинской документацией осуществляется в помещении Клиники в кабинете директора.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8.8. Перед передачей пациенту или его законному представителю для ознакомления оригинала медицинской документации обеспечивается сохранение копии медицинской документации на бумажном носителе.</w:t>
      </w:r>
    </w:p>
    <w:p w:rsidR="002C797B" w:rsidRPr="002C797B" w:rsidRDefault="002C797B" w:rsidP="002C797B">
      <w:pPr>
        <w:pStyle w:val="NoSpacing"/>
        <w:jc w:val="both"/>
      </w:pPr>
      <w:r w:rsidRPr="002C797B">
        <w:t>До сведения пациента либо его законного представителя (при наличии) в устной форме доводится информация о необходимости аккуратного и бережного обращения с предоставленной для ознакомления медицинской документацией.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8.9. График работы помещения для ознакомления с медицинской документацией устанавливается главным врачом.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8.10.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8.11. В случае, если врач не располагал возможностью немедленно оформить медицинскую документацию, пациент может ознакомиться с нею на следующий день. Максимальный срок ожидания пациентом либо его законным представителем   для ознакомления с медицинской документацией не должен превышать 10 дней. (</w:t>
      </w:r>
      <w:r w:rsidRPr="002C797B">
        <w:rPr>
          <w:i/>
          <w:iCs/>
        </w:rPr>
        <w:t>Федеральный закон от 2 мая 2006 года N 59-ФЗ "О порядке рассмотрения обращений граждан Российской Федерации").</w:t>
      </w:r>
    </w:p>
    <w:p w:rsidR="002C797B" w:rsidRPr="002C797B" w:rsidRDefault="002C797B" w:rsidP="002C797B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b/>
        </w:rPr>
      </w:pPr>
      <w:r w:rsidRPr="002C797B">
        <w:rPr>
          <w:b/>
        </w:rPr>
        <w:t>Порядок разрешения конфликтов между пациентом и Клиникой</w:t>
      </w:r>
    </w:p>
    <w:p w:rsidR="002C797B" w:rsidRPr="002C797B" w:rsidRDefault="002C797B" w:rsidP="002C797B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sz w:val="24"/>
          <w:szCs w:val="24"/>
        </w:rPr>
        <w:t xml:space="preserve">  Порядок рассмотрения жалоб и обращений определен в соответствие с Федеральным Законом Российской Федерации «О порядке рассмотрения обращений граждан Российской Федерации» от 02.05.2006г. 59-ФЗ.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9.1. В случае конфликтных ситуаций пациент (его законный представитель) имеет право непосредственно обратиться к главному врачу Клиники в письменном или устном виде.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 xml:space="preserve">9.2. При личном приеме гражданин предъявляет документ, удостоверяющий его личность. Содержание устного обращения заносится в журнал обращений граждан.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</w:t>
      </w:r>
      <w:r w:rsidRPr="002C797B">
        <w:lastRenderedPageBreak/>
        <w:t>журнале обращений граждан. В остальных случаях дается письменный ответ по существу поставленных в обращении вопросов.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9.3. Письменное обращение, принятое в ходе личного приема, подлежит регистрации и рассмотрению в порядке, установленном Федеральным законом.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9.4. В случае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9.5. 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9.6.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9.7. Письменное обращение, поступившее в Клинику, рассматривается в течение 10 дней со дня его регистрации в порядке, установленном Федеральным законом.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9.8. Ответ на письменное обращение, поступившее в Клинику, направляется по почтовому адресу, указанному в обращении.</w:t>
      </w:r>
    </w:p>
    <w:p w:rsidR="002C797B" w:rsidRPr="002C797B" w:rsidRDefault="002C797B" w:rsidP="002C797B">
      <w:pPr>
        <w:pStyle w:val="NoSpacing"/>
        <w:ind w:firstLine="426"/>
        <w:jc w:val="both"/>
      </w:pPr>
    </w:p>
    <w:p w:rsidR="002C797B" w:rsidRPr="002C797B" w:rsidRDefault="002C797B" w:rsidP="002C797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97B">
        <w:rPr>
          <w:rFonts w:ascii="Times New Roman" w:hAnsi="Times New Roman" w:cs="Times New Roman"/>
          <w:b/>
          <w:sz w:val="24"/>
          <w:szCs w:val="24"/>
        </w:rPr>
        <w:t>10. Порядок выдачи справок, выписок из медицинской документации пациенту или другим лицам.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10.1. Порядок выдачи выписок из медицинской документации утверждается Министерством здравоохранения Российской Федерации.</w:t>
      </w:r>
    </w:p>
    <w:p w:rsidR="002C797B" w:rsidRPr="002C797B" w:rsidRDefault="002C797B" w:rsidP="002C797B">
      <w:pPr>
        <w:pStyle w:val="NoSpacing"/>
        <w:ind w:firstLine="426"/>
        <w:jc w:val="both"/>
      </w:pPr>
      <w:r w:rsidRPr="002C797B">
        <w:t>10.2. Выписки из медицинской документации подготавливаются лечащим врачом, подписываются им и главным врачом.</w:t>
      </w:r>
    </w:p>
    <w:p w:rsidR="002C797B" w:rsidRPr="002C797B" w:rsidRDefault="002C797B" w:rsidP="002C797B">
      <w:pPr>
        <w:pStyle w:val="NoSpacing"/>
        <w:ind w:firstLine="426"/>
        <w:jc w:val="both"/>
        <w:rPr>
          <w:color w:val="000000"/>
        </w:rPr>
      </w:pPr>
      <w:r w:rsidRPr="002C797B">
        <w:t xml:space="preserve">10.3. </w:t>
      </w:r>
      <w:r w:rsidRPr="002C797B">
        <w:rPr>
          <w:color w:val="000000"/>
        </w:rPr>
        <w:t xml:space="preserve">Справки о посещении врача выдаются лечащим врачом и заверяются подписью </w:t>
      </w:r>
      <w:r w:rsidRPr="002C797B">
        <w:t>главного врача</w:t>
      </w:r>
      <w:r w:rsidRPr="002C797B">
        <w:rPr>
          <w:color w:val="000000"/>
        </w:rPr>
        <w:t xml:space="preserve">. В справке указывается дата посещения Клиники и фактические часы приема. </w:t>
      </w:r>
    </w:p>
    <w:p w:rsidR="002C797B" w:rsidRPr="002C797B" w:rsidRDefault="002C797B" w:rsidP="002C797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C797B">
        <w:rPr>
          <w:rFonts w:ascii="Times New Roman" w:hAnsi="Times New Roman" w:cs="Times New Roman"/>
          <w:b/>
          <w:sz w:val="24"/>
          <w:szCs w:val="24"/>
        </w:rPr>
        <w:t>11. График работы Клиники.</w:t>
      </w:r>
    </w:p>
    <w:p w:rsidR="002C797B" w:rsidRPr="002C797B" w:rsidRDefault="002C797B" w:rsidP="002C797B">
      <w:pPr>
        <w:pStyle w:val="NoSpacing"/>
        <w:ind w:firstLine="567"/>
        <w:jc w:val="both"/>
      </w:pPr>
      <w:r w:rsidRPr="002C797B">
        <w:t>11.1. График работы Клиники и ее должностных лиц определяется правилами внутреннего трудового распорядка с учетом ограничений, установленных Трудовым кодексом Российской Федерации.</w:t>
      </w:r>
    </w:p>
    <w:p w:rsidR="002C797B" w:rsidRPr="002C797B" w:rsidRDefault="002C797B" w:rsidP="002C797B">
      <w:pPr>
        <w:pStyle w:val="NoSpacing"/>
        <w:ind w:firstLine="567"/>
        <w:jc w:val="both"/>
      </w:pPr>
      <w:r w:rsidRPr="002C797B">
        <w:t xml:space="preserve">11.2. </w:t>
      </w:r>
      <w:r w:rsidRPr="002C797B">
        <w:rPr>
          <w:color w:val="000000"/>
        </w:rPr>
        <w:t xml:space="preserve">Режим работы Клиники утверждаются директором. </w:t>
      </w:r>
      <w:r w:rsidRPr="002C797B">
        <w:t>Режим работы Клиники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2C797B" w:rsidRPr="002C797B" w:rsidRDefault="002C797B" w:rsidP="002C797B">
      <w:pPr>
        <w:pStyle w:val="NoSpacing"/>
        <w:ind w:firstLine="567"/>
        <w:jc w:val="both"/>
      </w:pPr>
      <w:r w:rsidRPr="002C797B">
        <w:t>11.3. Индивидуальные нормы нагрузки персонала (график работы) устанавливаются главным врачом в соответствии с типовыми должностными инструкциями персонала организации здравоохранения. Графики работы утверждаются главным врачом.</w:t>
      </w:r>
    </w:p>
    <w:p w:rsidR="002C797B" w:rsidRPr="002C797B" w:rsidRDefault="002C797B" w:rsidP="002C797B">
      <w:pPr>
        <w:pStyle w:val="NoSpacing"/>
        <w:ind w:firstLine="567"/>
        <w:jc w:val="both"/>
      </w:pPr>
      <w:r w:rsidRPr="002C797B">
        <w:t>11.4. Прием населения (пациентов и их родственников) главным врачом осуществляется в установленные часы приема. Информацию о часах приема можно узнать на информационном стенде и сайте Клиники.</w:t>
      </w:r>
    </w:p>
    <w:p w:rsidR="002C797B" w:rsidRDefault="002C797B" w:rsidP="002C797B">
      <w:pPr>
        <w:pStyle w:val="NoSpacing"/>
        <w:ind w:firstLine="567"/>
        <w:jc w:val="both"/>
      </w:pPr>
    </w:p>
    <w:p w:rsidR="002C797B" w:rsidRPr="002C797B" w:rsidRDefault="002C797B" w:rsidP="002C797B">
      <w:pPr>
        <w:pStyle w:val="NoSpacing"/>
        <w:ind w:firstLine="567"/>
        <w:jc w:val="both"/>
      </w:pPr>
    </w:p>
    <w:p w:rsidR="002C797B" w:rsidRPr="002C797B" w:rsidRDefault="002C797B" w:rsidP="002C797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97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2C797B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 перечне видов платных медицинских услуг и порядке их оказания</w:t>
      </w:r>
    </w:p>
    <w:p w:rsidR="002C797B" w:rsidRPr="002C797B" w:rsidRDefault="002C797B" w:rsidP="002C797B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797B">
        <w:lastRenderedPageBreak/>
        <w:t>С целью более полного удовлетворения спроса населения на медицинские услуги, свободного выбора специалистов потребителями,  в</w:t>
      </w:r>
      <w:r w:rsidRPr="002C797B">
        <w:rPr>
          <w:color w:val="000000"/>
        </w:rPr>
        <w:t xml:space="preserve"> соответствии с ФЗ от 21 ноября 2011 года № 323-ФЗ «Об основах охраны здоровья граждан в Российской Федерации», Законом РФ «О защите прав потребителей», </w:t>
      </w:r>
      <w:r w:rsidR="00DE6367">
        <w:rPr>
          <w:color w:val="000000"/>
        </w:rPr>
        <w:t xml:space="preserve"> </w:t>
      </w:r>
      <w:r w:rsidR="00DE6367" w:rsidRPr="00DE6367">
        <w:rPr>
          <w:color w:val="000000"/>
        </w:rPr>
        <w:t>Постановления Правительства РФ от 11 мая 2023 г. № 736 “Об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1006”</w:t>
      </w:r>
      <w:r w:rsidR="00DE6367">
        <w:rPr>
          <w:color w:val="000000"/>
        </w:rPr>
        <w:t>.</w:t>
      </w:r>
    </w:p>
    <w:p w:rsidR="002C797B" w:rsidRPr="002C797B" w:rsidRDefault="002C797B" w:rsidP="002C797B">
      <w:pPr>
        <w:pStyle w:val="NoSpacing"/>
        <w:ind w:firstLine="567"/>
        <w:jc w:val="both"/>
      </w:pPr>
      <w:r w:rsidRPr="002C797B">
        <w:t>12.1. Платные услуги населению предоставляются в виде профилактической, лечебно-диагностической, реабилитационной медицинской помощи.</w:t>
      </w:r>
    </w:p>
    <w:p w:rsidR="002C797B" w:rsidRPr="002C797B" w:rsidRDefault="002C797B" w:rsidP="002C797B">
      <w:pPr>
        <w:pStyle w:val="NoSpacing"/>
        <w:ind w:firstLine="567"/>
        <w:jc w:val="both"/>
      </w:pPr>
      <w:r w:rsidRPr="002C797B">
        <w:t>12.2. Предоставление платных услуг населению осуществляется на основании лицензии на осуществление медицинской деятельности.</w:t>
      </w:r>
    </w:p>
    <w:p w:rsidR="002C797B" w:rsidRPr="002C797B" w:rsidRDefault="002C797B" w:rsidP="002C797B">
      <w:pPr>
        <w:pStyle w:val="NoSpacing"/>
        <w:ind w:firstLine="567"/>
        <w:jc w:val="both"/>
      </w:pPr>
      <w:r w:rsidRPr="002C797B">
        <w:t>12.3. Участникам и инвалидам Великой Отечественной войны, лицам, к ним прирав</w:t>
      </w:r>
      <w:r w:rsidR="00D80FD2">
        <w:t xml:space="preserve">ненным </w:t>
      </w:r>
      <w:r w:rsidR="00DE1343">
        <w:t xml:space="preserve">, участникам СВО </w:t>
      </w:r>
      <w:r w:rsidR="00D80FD2">
        <w:t>предусмотрена скидка до 5</w:t>
      </w:r>
      <w:r w:rsidRPr="002C797B">
        <w:t>% от стоимости услуги</w:t>
      </w:r>
      <w:r w:rsidR="00DE1343">
        <w:t xml:space="preserve"> при выполнении ортопедических работ (протезировании</w:t>
      </w:r>
      <w:r w:rsidRPr="002C797B">
        <w:t>).</w:t>
      </w:r>
    </w:p>
    <w:p w:rsidR="002C797B" w:rsidRPr="002C797B" w:rsidRDefault="002C797B" w:rsidP="002C797B">
      <w:pPr>
        <w:pStyle w:val="NoSpacing"/>
        <w:ind w:firstLine="567"/>
        <w:jc w:val="both"/>
      </w:pPr>
      <w:r w:rsidRPr="002C797B">
        <w:t>12.4. Платные услуги населению оказываются специалистом Клиники только при наличии у него действующего сертификата на избранный вид деятельности.</w:t>
      </w:r>
    </w:p>
    <w:p w:rsidR="002C797B" w:rsidRPr="002C797B" w:rsidRDefault="002C797B" w:rsidP="002C797B">
      <w:pPr>
        <w:pStyle w:val="NoSpacing"/>
        <w:ind w:firstLine="567"/>
        <w:jc w:val="both"/>
      </w:pPr>
      <w:r w:rsidRPr="002C797B">
        <w:t>12.5. Платные услуги населению осуществляются в рамках договоров с гражданами на оказание медицинских услуг.</w:t>
      </w:r>
    </w:p>
    <w:p w:rsidR="002C797B" w:rsidRPr="002C797B" w:rsidRDefault="002C797B" w:rsidP="002C797B">
      <w:pPr>
        <w:pStyle w:val="NoSpacing"/>
        <w:ind w:firstLine="567"/>
        <w:jc w:val="both"/>
      </w:pPr>
      <w:r w:rsidRPr="002C797B">
        <w:t xml:space="preserve">12.6. При оказании платных стоматологических услуг Исполнитель услуги  заключает договор с Заказчиком (пациентом) в </w:t>
      </w:r>
      <w:r w:rsidRPr="002C797B">
        <w:rPr>
          <w:b/>
        </w:rPr>
        <w:t>письменной форме</w:t>
      </w:r>
      <w:r w:rsidRPr="002C797B">
        <w:t xml:space="preserve">, получает согласие на обработку персональных данных (в соответствии с Федеральным законом от 27.07.2006 № 152-ФЗ   «О   персональных  данных») и осмотр пациента (в соответствии с приказом  Министерства здравоохранения и социального развития  Российской Федерации от 23 апреля </w:t>
      </w:r>
      <w:smartTag w:uri="urn:schemas-microsoft-com:office:smarttags" w:element="metricconverter">
        <w:smartTagPr>
          <w:attr w:name="ProductID" w:val="2012 г"/>
        </w:smartTagPr>
        <w:r w:rsidRPr="002C797B">
          <w:t>2012 г</w:t>
        </w:r>
      </w:smartTag>
      <w:r w:rsidRPr="002C797B">
        <w:t xml:space="preserve">. N 390н), согласовывает план лечения, дает информацию о  возможных видах лечения, их особенности, возможных осложнениях и гарантиях применения утвержденных  стандартов оказания услуги, сертифицированных инструментов и материалов. Информированные добровольные согласия подписываются Заказчиком и Исполнителем услуги. Заказчиком производится оплата в кассу Клиники в соответствии с п. 3.1. ПВР. </w:t>
      </w:r>
    </w:p>
    <w:p w:rsidR="002C797B" w:rsidRPr="002C797B" w:rsidRDefault="002C797B" w:rsidP="002C797B">
      <w:pPr>
        <w:pStyle w:val="NoSpacing"/>
        <w:ind w:firstLine="567"/>
        <w:jc w:val="both"/>
      </w:pPr>
      <w:r w:rsidRPr="002C797B">
        <w:t>12.7. По окончании работы Заказчику выдается эпикриз и гарантийный талон (при сдаче ортопедических конструкций, пломб из фотокомпозитов, химических композитов).</w:t>
      </w:r>
    </w:p>
    <w:p w:rsidR="002C797B" w:rsidRPr="002C797B" w:rsidRDefault="002C797B" w:rsidP="002C797B">
      <w:pPr>
        <w:pStyle w:val="NoSpacing"/>
        <w:ind w:firstLine="567"/>
        <w:jc w:val="both"/>
      </w:pPr>
      <w:r w:rsidRPr="002C797B">
        <w:t>12.8. По окончании выполнения платной услуги Исполнителем и Заказчиком подписывается акт выполненных работ с отметкой об удовлетворенности требований пациента качеством оказанной услуги.</w:t>
      </w:r>
    </w:p>
    <w:p w:rsidR="002C797B" w:rsidRPr="002C797B" w:rsidRDefault="002C797B" w:rsidP="002C797B">
      <w:pPr>
        <w:pStyle w:val="NoSpacing"/>
        <w:ind w:firstLine="567"/>
        <w:jc w:val="both"/>
      </w:pPr>
    </w:p>
    <w:p w:rsidR="002C797B" w:rsidRPr="002C797B" w:rsidRDefault="002C797B" w:rsidP="002C797B">
      <w:pPr>
        <w:pStyle w:val="NoSpacing"/>
        <w:ind w:firstLine="567"/>
        <w:jc w:val="both"/>
      </w:pPr>
    </w:p>
    <w:p w:rsidR="002C797B" w:rsidRPr="002C797B" w:rsidRDefault="002C797B" w:rsidP="002C797B">
      <w:pPr>
        <w:pStyle w:val="NoSpacing"/>
        <w:ind w:firstLine="567"/>
        <w:jc w:val="both"/>
      </w:pPr>
    </w:p>
    <w:p w:rsidR="002C797B" w:rsidRPr="002C797B" w:rsidRDefault="002C797B" w:rsidP="002C797B">
      <w:pPr>
        <w:pStyle w:val="NoSpacing"/>
        <w:ind w:firstLine="567"/>
        <w:jc w:val="both"/>
      </w:pPr>
    </w:p>
    <w:p w:rsidR="002C797B" w:rsidRPr="002C797B" w:rsidRDefault="002C797B" w:rsidP="002C797B">
      <w:pPr>
        <w:pStyle w:val="NoSpacing"/>
        <w:ind w:firstLine="567"/>
        <w:jc w:val="both"/>
      </w:pPr>
    </w:p>
    <w:p w:rsidR="002C797B" w:rsidRPr="002C797B" w:rsidRDefault="002C797B" w:rsidP="002C797B">
      <w:pPr>
        <w:pStyle w:val="NoSpacing"/>
        <w:ind w:firstLine="567"/>
        <w:jc w:val="both"/>
      </w:pPr>
    </w:p>
    <w:p w:rsidR="002C797B" w:rsidRPr="002C797B" w:rsidRDefault="002C797B" w:rsidP="002C797B">
      <w:pPr>
        <w:pStyle w:val="NoSpacing"/>
        <w:ind w:firstLine="567"/>
        <w:jc w:val="both"/>
      </w:pPr>
    </w:p>
    <w:p w:rsidR="002C797B" w:rsidRPr="002C797B" w:rsidRDefault="002C797B" w:rsidP="002C797B">
      <w:pPr>
        <w:pStyle w:val="NoSpacing"/>
        <w:ind w:firstLine="567"/>
        <w:jc w:val="both"/>
      </w:pPr>
    </w:p>
    <w:p w:rsidR="002C797B" w:rsidRPr="002C797B" w:rsidRDefault="002C797B" w:rsidP="002C797B">
      <w:pPr>
        <w:pStyle w:val="NoSpacing"/>
        <w:ind w:firstLine="567"/>
        <w:jc w:val="both"/>
      </w:pPr>
    </w:p>
    <w:p w:rsidR="002C797B" w:rsidRPr="002C797B" w:rsidRDefault="002C797B" w:rsidP="002C797B">
      <w:pPr>
        <w:pStyle w:val="NoSpacing"/>
        <w:ind w:firstLine="567"/>
        <w:jc w:val="both"/>
      </w:pPr>
    </w:p>
    <w:p w:rsidR="002C797B" w:rsidRPr="002C797B" w:rsidRDefault="002C797B" w:rsidP="002C797B">
      <w:pPr>
        <w:pStyle w:val="NoSpacing"/>
        <w:ind w:firstLine="567"/>
        <w:jc w:val="both"/>
      </w:pPr>
    </w:p>
    <w:p w:rsidR="002C797B" w:rsidRPr="002C797B" w:rsidRDefault="002C797B" w:rsidP="002C797B">
      <w:pPr>
        <w:pStyle w:val="NoSpacing"/>
        <w:ind w:firstLine="567"/>
        <w:jc w:val="both"/>
      </w:pPr>
    </w:p>
    <w:p w:rsidR="002C797B" w:rsidRPr="002C797B" w:rsidRDefault="002C797B" w:rsidP="002C797B">
      <w:pPr>
        <w:pStyle w:val="NoSpacing"/>
        <w:ind w:firstLine="567"/>
        <w:jc w:val="both"/>
      </w:pPr>
    </w:p>
    <w:p w:rsidR="002C797B" w:rsidRPr="002C797B" w:rsidRDefault="002C797B" w:rsidP="002C797B">
      <w:pPr>
        <w:pStyle w:val="NoSpacing"/>
        <w:ind w:firstLine="567"/>
        <w:jc w:val="both"/>
      </w:pPr>
    </w:p>
    <w:p w:rsidR="002C797B" w:rsidRPr="002C797B" w:rsidRDefault="002C797B" w:rsidP="002C797B">
      <w:pPr>
        <w:pStyle w:val="NoSpacing"/>
        <w:ind w:firstLine="567"/>
        <w:jc w:val="both"/>
      </w:pPr>
    </w:p>
    <w:p w:rsidR="00661E4D" w:rsidRPr="002C797B" w:rsidRDefault="00661E4D">
      <w:pPr>
        <w:rPr>
          <w:rFonts w:ascii="Times New Roman" w:hAnsi="Times New Roman" w:cs="Times New Roman"/>
          <w:sz w:val="24"/>
          <w:szCs w:val="24"/>
        </w:rPr>
      </w:pPr>
    </w:p>
    <w:sectPr w:rsidR="00661E4D" w:rsidRPr="002C797B" w:rsidSect="002C797B">
      <w:footerReference w:type="default" r:id="rId10"/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19" w:rsidRDefault="00482B19" w:rsidP="002C797B">
      <w:pPr>
        <w:spacing w:after="0" w:line="240" w:lineRule="auto"/>
      </w:pPr>
      <w:r>
        <w:separator/>
      </w:r>
    </w:p>
  </w:endnote>
  <w:endnote w:type="continuationSeparator" w:id="0">
    <w:p w:rsidR="00482B19" w:rsidRDefault="00482B19" w:rsidP="002C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958501"/>
      <w:docPartObj>
        <w:docPartGallery w:val="Page Numbers (Bottom of Page)"/>
        <w:docPartUnique/>
      </w:docPartObj>
    </w:sdtPr>
    <w:sdtEndPr/>
    <w:sdtContent>
      <w:p w:rsidR="002C797B" w:rsidRDefault="004E48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4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97B" w:rsidRDefault="002C79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19" w:rsidRDefault="00482B19" w:rsidP="002C797B">
      <w:pPr>
        <w:spacing w:after="0" w:line="240" w:lineRule="auto"/>
      </w:pPr>
      <w:r>
        <w:separator/>
      </w:r>
    </w:p>
  </w:footnote>
  <w:footnote w:type="continuationSeparator" w:id="0">
    <w:p w:rsidR="00482B19" w:rsidRDefault="00482B19" w:rsidP="002C7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6AB4"/>
    <w:multiLevelType w:val="multilevel"/>
    <w:tmpl w:val="983CBD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8A3B68"/>
    <w:multiLevelType w:val="multilevel"/>
    <w:tmpl w:val="7304EE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32D95B90"/>
    <w:multiLevelType w:val="multilevel"/>
    <w:tmpl w:val="CF3CC8DA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D4D7F35"/>
    <w:multiLevelType w:val="multilevel"/>
    <w:tmpl w:val="F0CAFD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83603DD"/>
    <w:multiLevelType w:val="multilevel"/>
    <w:tmpl w:val="AE7C4A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E556096"/>
    <w:multiLevelType w:val="multilevel"/>
    <w:tmpl w:val="2FFC57E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FE96269"/>
    <w:multiLevelType w:val="hybridMultilevel"/>
    <w:tmpl w:val="2D84920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09F3201"/>
    <w:multiLevelType w:val="hybridMultilevel"/>
    <w:tmpl w:val="0720B7FE"/>
    <w:lvl w:ilvl="0" w:tplc="A43C185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7D0086B"/>
    <w:multiLevelType w:val="hybridMultilevel"/>
    <w:tmpl w:val="3558D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03BB3"/>
    <w:multiLevelType w:val="multilevel"/>
    <w:tmpl w:val="D0F260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97B"/>
    <w:rsid w:val="00163416"/>
    <w:rsid w:val="002C797B"/>
    <w:rsid w:val="00482B19"/>
    <w:rsid w:val="004E48E0"/>
    <w:rsid w:val="00555DE5"/>
    <w:rsid w:val="00661E4D"/>
    <w:rsid w:val="00715F15"/>
    <w:rsid w:val="009A05CB"/>
    <w:rsid w:val="009F1AE1"/>
    <w:rsid w:val="00A270D3"/>
    <w:rsid w:val="00C31E3D"/>
    <w:rsid w:val="00C8588C"/>
    <w:rsid w:val="00D63F81"/>
    <w:rsid w:val="00D80FD2"/>
    <w:rsid w:val="00DE1343"/>
    <w:rsid w:val="00DE6367"/>
    <w:rsid w:val="00F50A22"/>
    <w:rsid w:val="00F5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797B"/>
    <w:pPr>
      <w:spacing w:after="12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link w:val="20"/>
    <w:locked/>
    <w:rsid w:val="002C797B"/>
    <w:rPr>
      <w:sz w:val="27"/>
      <w:shd w:val="clear" w:color="auto" w:fill="FFFFFF"/>
    </w:rPr>
  </w:style>
  <w:style w:type="paragraph" w:customStyle="1" w:styleId="20">
    <w:name w:val="Заголовок №2"/>
    <w:basedOn w:val="Normal"/>
    <w:link w:val="2"/>
    <w:rsid w:val="002C797B"/>
    <w:pPr>
      <w:shd w:val="clear" w:color="auto" w:fill="FFFFFF"/>
      <w:spacing w:before="720" w:after="0" w:line="317" w:lineRule="exact"/>
      <w:outlineLvl w:val="1"/>
    </w:pPr>
    <w:rPr>
      <w:sz w:val="27"/>
    </w:rPr>
  </w:style>
  <w:style w:type="paragraph" w:styleId="NormalWeb">
    <w:name w:val="Normal (Web)"/>
    <w:basedOn w:val="Normal"/>
    <w:uiPriority w:val="99"/>
    <w:rsid w:val="002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C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97B"/>
  </w:style>
  <w:style w:type="paragraph" w:styleId="Footer">
    <w:name w:val="footer"/>
    <w:basedOn w:val="Normal"/>
    <w:link w:val="FooterChar"/>
    <w:uiPriority w:val="99"/>
    <w:unhideWhenUsed/>
    <w:rsid w:val="002C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97B"/>
  </w:style>
  <w:style w:type="paragraph" w:styleId="BalloonText">
    <w:name w:val="Balloon Text"/>
    <w:basedOn w:val="Normal"/>
    <w:link w:val="BalloonTextChar"/>
    <w:uiPriority w:val="99"/>
    <w:semiHidden/>
    <w:unhideWhenUsed/>
    <w:rsid w:val="0016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53AA-ECFC-4D40-A0EE-6231ECA0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3826</Words>
  <Characters>21812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14</cp:revision>
  <dcterms:created xsi:type="dcterms:W3CDTF">2021-03-04T19:49:00Z</dcterms:created>
  <dcterms:modified xsi:type="dcterms:W3CDTF">2024-07-09T08:17:00Z</dcterms:modified>
</cp:coreProperties>
</file>